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88A562" w14:textId="77777777" w:rsidR="00A34981" w:rsidRDefault="00A34981" w:rsidP="00A34981">
      <w:pPr>
        <w:spacing w:before="100" w:beforeAutospacing="1" w:after="100" w:afterAutospacing="1"/>
        <w:jc w:val="right"/>
        <w:rPr>
          <w:rFonts w:ascii="Arial" w:hAnsi="Arial" w:cs="Arial"/>
          <w:b/>
          <w:bCs/>
          <w:color w:val="C00000"/>
          <w:sz w:val="32"/>
          <w:szCs w:val="32"/>
          <w:lang w:val="it-IT"/>
        </w:rPr>
      </w:pPr>
      <w:r>
        <w:rPr>
          <w:rFonts w:ascii="Arial" w:hAnsi="Arial" w:cs="Arial"/>
          <w:b/>
          <w:bCs/>
          <w:noProof/>
          <w:color w:val="C00000"/>
          <w:sz w:val="32"/>
          <w:szCs w:val="32"/>
        </w:rPr>
        <w:drawing>
          <wp:inline distT="0" distB="0" distL="0" distR="0" wp14:anchorId="20BFDCC3" wp14:editId="7B84E4D3">
            <wp:extent cx="2615683" cy="344659"/>
            <wp:effectExtent l="0" t="0" r="0" b="0"/>
            <wp:docPr id="2" name="Grafik 2" descr="P:\Logos\Kulturforum - Logos\Logo Forum Austriaco jpeg 775k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ogos\Kulturforum - Logos\Logo Forum Austriaco jpeg 775kb.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17266" cy="344868"/>
                    </a:xfrm>
                    <a:prstGeom prst="rect">
                      <a:avLst/>
                    </a:prstGeom>
                    <a:noFill/>
                    <a:ln>
                      <a:noFill/>
                    </a:ln>
                  </pic:spPr>
                </pic:pic>
              </a:graphicData>
            </a:graphic>
          </wp:inline>
        </w:drawing>
      </w:r>
    </w:p>
    <w:p w14:paraId="053D7B7E" w14:textId="77777777" w:rsidR="00A34981" w:rsidRDefault="00A34981" w:rsidP="00A34981">
      <w:pPr>
        <w:spacing w:before="100" w:beforeAutospacing="1" w:after="100" w:afterAutospacing="1"/>
        <w:jc w:val="center"/>
        <w:rPr>
          <w:rFonts w:ascii="Arial" w:hAnsi="Arial" w:cs="Arial"/>
          <w:b/>
          <w:bCs/>
          <w:color w:val="C00000"/>
          <w:sz w:val="32"/>
          <w:szCs w:val="32"/>
          <w:lang w:val="it-IT"/>
        </w:rPr>
      </w:pPr>
    </w:p>
    <w:p w14:paraId="6DA7E710" w14:textId="22D3E091" w:rsidR="00A34981" w:rsidRDefault="00A34981" w:rsidP="00A34981">
      <w:pPr>
        <w:spacing w:before="100" w:beforeAutospacing="1" w:after="100" w:afterAutospacing="1"/>
        <w:jc w:val="center"/>
        <w:rPr>
          <w:rFonts w:ascii="Arial" w:hAnsi="Arial" w:cs="Arial"/>
          <w:b/>
          <w:bCs/>
          <w:color w:val="C00000"/>
          <w:sz w:val="32"/>
          <w:szCs w:val="32"/>
          <w:lang w:val="it-IT"/>
        </w:rPr>
      </w:pPr>
      <w:r w:rsidRPr="00A34981">
        <w:rPr>
          <w:rFonts w:ascii="Arial" w:hAnsi="Arial" w:cs="Arial"/>
          <w:b/>
          <w:bCs/>
          <w:color w:val="C00000"/>
          <w:sz w:val="32"/>
          <w:szCs w:val="32"/>
          <w:lang w:val="it-IT"/>
        </w:rPr>
        <w:t>Die dritte Ausgabe der Winterfilmreihe CinemAUSTRIA beginnt. Eine spannende Reise in die Welt des österreichischen Films in der gemütlichen Bibliothek des Österreichischen Kulturforums Rom.</w:t>
      </w:r>
    </w:p>
    <w:p w14:paraId="5D584AA5" w14:textId="753CBC59" w:rsidR="00A34981" w:rsidRDefault="00DC7263" w:rsidP="00A34981">
      <w:pPr>
        <w:spacing w:before="100" w:beforeAutospacing="1"/>
        <w:jc w:val="center"/>
        <w:rPr>
          <w:rFonts w:ascii="Arial" w:hAnsi="Arial" w:cs="Arial"/>
          <w:sz w:val="28"/>
          <w:szCs w:val="28"/>
          <w:lang w:val="it-IT"/>
        </w:rPr>
      </w:pPr>
      <w:r>
        <w:rPr>
          <w:rFonts w:ascii="Arial" w:hAnsi="Arial" w:cs="Arial"/>
          <w:noProof/>
          <w:lang w:val="it-IT"/>
        </w:rPr>
        <w:drawing>
          <wp:inline distT="0" distB="0" distL="0" distR="0" wp14:anchorId="361292A7" wp14:editId="71C1B530">
            <wp:extent cx="6120130" cy="3543935"/>
            <wp:effectExtent l="0" t="0" r="1270" b="0"/>
            <wp:docPr id="79875209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752096" name="Immagine 798752096"/>
                    <pic:cNvPicPr/>
                  </pic:nvPicPr>
                  <pic:blipFill>
                    <a:blip r:embed="rId5">
                      <a:extLst>
                        <a:ext uri="{28A0092B-C50C-407E-A947-70E740481C1C}">
                          <a14:useLocalDpi xmlns:a14="http://schemas.microsoft.com/office/drawing/2010/main" val="0"/>
                        </a:ext>
                      </a:extLst>
                    </a:blip>
                    <a:stretch>
                      <a:fillRect/>
                    </a:stretch>
                  </pic:blipFill>
                  <pic:spPr>
                    <a:xfrm>
                      <a:off x="0" y="0"/>
                      <a:ext cx="6120130" cy="3543935"/>
                    </a:xfrm>
                    <a:prstGeom prst="rect">
                      <a:avLst/>
                    </a:prstGeom>
                  </pic:spPr>
                </pic:pic>
              </a:graphicData>
            </a:graphic>
          </wp:inline>
        </w:drawing>
      </w:r>
      <w:r w:rsidR="00A34981">
        <w:rPr>
          <w:rFonts w:ascii="Arial" w:hAnsi="Arial" w:cs="Arial"/>
          <w:lang w:val="it-IT"/>
        </w:rPr>
        <w:br/>
      </w:r>
      <w:r w:rsidR="00A34981">
        <w:rPr>
          <w:rFonts w:ascii="Verdana" w:hAnsi="Verdana"/>
          <w:lang w:val="it-IT"/>
        </w:rPr>
        <w:br/>
      </w:r>
      <w:r w:rsidR="00A34981">
        <w:rPr>
          <w:rFonts w:ascii="Verdana" w:hAnsi="Verdana"/>
          <w:lang w:val="it-IT"/>
        </w:rPr>
        <w:br/>
      </w:r>
      <w:r w:rsidR="00A34981">
        <w:rPr>
          <w:rFonts w:ascii="Arial" w:hAnsi="Arial" w:cs="Arial"/>
          <w:b/>
          <w:bCs/>
          <w:color w:val="C00000"/>
          <w:sz w:val="36"/>
          <w:szCs w:val="36"/>
          <w:lang w:val="it-IT"/>
        </w:rPr>
        <w:t>CinemAUSTRIA 2026/2027</w:t>
      </w:r>
      <w:r w:rsidR="00A34981">
        <w:rPr>
          <w:rFonts w:ascii="Arial" w:hAnsi="Arial" w:cs="Arial"/>
          <w:b/>
          <w:bCs/>
          <w:color w:val="C00000"/>
          <w:sz w:val="36"/>
          <w:szCs w:val="36"/>
          <w:lang w:val="it-IT"/>
        </w:rPr>
        <w:br/>
      </w:r>
      <w:r w:rsidR="00A34981">
        <w:rPr>
          <w:rFonts w:ascii="Arial" w:hAnsi="Arial" w:cs="Arial"/>
          <w:b/>
          <w:bCs/>
          <w:sz w:val="28"/>
          <w:szCs w:val="28"/>
          <w:lang w:val="it-IT"/>
        </w:rPr>
        <w:t xml:space="preserve">10 </w:t>
      </w:r>
      <w:r w:rsidR="00F53E0B">
        <w:rPr>
          <w:rFonts w:ascii="Arial" w:hAnsi="Arial" w:cs="Arial"/>
          <w:b/>
          <w:bCs/>
          <w:sz w:val="28"/>
          <w:szCs w:val="28"/>
          <w:lang w:val="it-IT"/>
        </w:rPr>
        <w:t>November</w:t>
      </w:r>
      <w:r w:rsidR="00A34981">
        <w:rPr>
          <w:rFonts w:ascii="Arial" w:hAnsi="Arial" w:cs="Arial"/>
          <w:b/>
          <w:bCs/>
          <w:sz w:val="28"/>
          <w:szCs w:val="28"/>
          <w:lang w:val="it-IT"/>
        </w:rPr>
        <w:t xml:space="preserve"> 2026 &gt; 2 </w:t>
      </w:r>
      <w:r w:rsidR="00F53E0B">
        <w:rPr>
          <w:rFonts w:ascii="Arial" w:hAnsi="Arial" w:cs="Arial"/>
          <w:b/>
          <w:bCs/>
          <w:sz w:val="28"/>
          <w:szCs w:val="28"/>
          <w:lang w:val="it-IT"/>
        </w:rPr>
        <w:t>März</w:t>
      </w:r>
      <w:r w:rsidR="00A34981">
        <w:rPr>
          <w:rFonts w:ascii="Arial" w:hAnsi="Arial" w:cs="Arial"/>
          <w:b/>
          <w:bCs/>
          <w:sz w:val="28"/>
          <w:szCs w:val="28"/>
          <w:lang w:val="it-IT"/>
        </w:rPr>
        <w:t xml:space="preserve"> 2027</w:t>
      </w:r>
      <w:r w:rsidR="00A34981">
        <w:rPr>
          <w:rFonts w:ascii="Arial" w:hAnsi="Arial" w:cs="Arial"/>
          <w:b/>
          <w:bCs/>
          <w:sz w:val="28"/>
          <w:szCs w:val="28"/>
          <w:lang w:val="it-IT"/>
        </w:rPr>
        <w:br/>
      </w:r>
      <w:r w:rsidR="00F53E0B" w:rsidRPr="00F53E0B">
        <w:rPr>
          <w:rFonts w:ascii="Arial" w:hAnsi="Arial" w:cs="Arial"/>
          <w:sz w:val="28"/>
          <w:szCs w:val="28"/>
          <w:lang w:val="it-IT"/>
        </w:rPr>
        <w:t>Österreichisches Kulturforum – Rom</w:t>
      </w:r>
      <w:r w:rsidR="00A34981">
        <w:rPr>
          <w:rFonts w:ascii="Arial" w:hAnsi="Arial" w:cs="Arial"/>
          <w:sz w:val="28"/>
          <w:szCs w:val="28"/>
          <w:lang w:val="it-IT"/>
        </w:rPr>
        <w:br/>
      </w:r>
      <w:r w:rsidR="00F53E0B">
        <w:rPr>
          <w:rFonts w:ascii="Arial" w:hAnsi="Arial" w:cs="Arial"/>
          <w:sz w:val="28"/>
          <w:szCs w:val="28"/>
          <w:lang w:val="it-IT"/>
        </w:rPr>
        <w:t>Filmschau</w:t>
      </w:r>
      <w:r w:rsidR="00A34981">
        <w:rPr>
          <w:rFonts w:ascii="Arial" w:hAnsi="Arial" w:cs="Arial"/>
          <w:sz w:val="28"/>
          <w:szCs w:val="28"/>
          <w:lang w:val="it-IT"/>
        </w:rPr>
        <w:t xml:space="preserve"> </w:t>
      </w:r>
      <w:r w:rsidR="00F53E0B">
        <w:rPr>
          <w:rFonts w:ascii="Arial" w:hAnsi="Arial" w:cs="Arial"/>
          <w:sz w:val="28"/>
          <w:szCs w:val="28"/>
          <w:lang w:val="it-IT"/>
        </w:rPr>
        <w:t>–</w:t>
      </w:r>
      <w:r w:rsidR="00A34981">
        <w:rPr>
          <w:rFonts w:ascii="Arial" w:hAnsi="Arial" w:cs="Arial"/>
          <w:sz w:val="28"/>
          <w:szCs w:val="28"/>
          <w:lang w:val="it-IT"/>
        </w:rPr>
        <w:t xml:space="preserve"> </w:t>
      </w:r>
      <w:r w:rsidR="00F53E0B">
        <w:rPr>
          <w:rFonts w:ascii="Arial" w:hAnsi="Arial" w:cs="Arial"/>
          <w:sz w:val="28"/>
          <w:szCs w:val="28"/>
          <w:lang w:val="it-IT"/>
        </w:rPr>
        <w:t>Freier Eintritt</w:t>
      </w:r>
    </w:p>
    <w:p w14:paraId="6FBCE177" w14:textId="77777777" w:rsidR="00A82005" w:rsidRDefault="00A82005" w:rsidP="00A34981">
      <w:pPr>
        <w:spacing w:before="100" w:beforeAutospacing="1"/>
        <w:jc w:val="center"/>
        <w:rPr>
          <w:rFonts w:ascii="Arial" w:hAnsi="Arial" w:cs="Arial"/>
          <w:b/>
          <w:bCs/>
          <w:lang w:val="it-IT"/>
        </w:rPr>
      </w:pPr>
      <w:r w:rsidRPr="00A82005">
        <w:rPr>
          <w:rFonts w:ascii="Arial" w:hAnsi="Arial" w:cs="Arial"/>
          <w:b/>
          <w:bCs/>
          <w:lang w:val="it-IT"/>
        </w:rPr>
        <w:t>FREIER EINTRITT MIT VERPFLICHTENDER RESERVIERUNG</w:t>
      </w:r>
    </w:p>
    <w:p w14:paraId="6ED148E5" w14:textId="77777777" w:rsidR="00684491" w:rsidRDefault="00684491" w:rsidP="00684491">
      <w:pPr>
        <w:spacing w:before="100" w:beforeAutospacing="1"/>
        <w:jc w:val="center"/>
        <w:rPr>
          <w:rFonts w:ascii="Arial" w:hAnsi="Arial" w:cs="Arial"/>
          <w:b/>
          <w:bCs/>
          <w:i/>
          <w:iCs/>
          <w:lang w:val="it-IT"/>
        </w:rPr>
      </w:pPr>
      <w:r w:rsidRPr="00DC500E">
        <w:rPr>
          <w:rFonts w:ascii="Arial" w:hAnsi="Arial" w:cs="Arial"/>
          <w:b/>
          <w:bCs/>
          <w:i/>
          <w:iCs/>
          <w:lang w:val="it-IT"/>
        </w:rPr>
        <w:t xml:space="preserve">Um zu reservieren, schreiben Sie bitte an </w:t>
      </w:r>
      <w:hyperlink r:id="rId6" w:history="1">
        <w:r w:rsidRPr="00DF48D0">
          <w:rPr>
            <w:rStyle w:val="Collegamentoipertestuale"/>
            <w:rFonts w:ascii="Arial" w:hAnsi="Arial" w:cs="Arial"/>
            <w:b/>
            <w:bCs/>
            <w:i/>
            <w:iCs/>
            <w:lang w:val="it-IT"/>
          </w:rPr>
          <w:t>events.rom-kf@bmeia.gv.at</w:t>
        </w:r>
      </w:hyperlink>
      <w:r>
        <w:rPr>
          <w:rFonts w:ascii="Arial" w:hAnsi="Arial" w:cs="Arial"/>
          <w:b/>
          <w:bCs/>
          <w:i/>
          <w:iCs/>
          <w:lang w:val="it-IT"/>
        </w:rPr>
        <w:t xml:space="preserve"> </w:t>
      </w:r>
      <w:r w:rsidRPr="00DC500E">
        <w:rPr>
          <w:rFonts w:ascii="Arial" w:hAnsi="Arial" w:cs="Arial"/>
          <w:b/>
          <w:bCs/>
          <w:i/>
          <w:iCs/>
          <w:lang w:val="it-IT"/>
        </w:rPr>
        <w:t>und geben Sie Ihren Vor- und Nachnamen sowie den gewünschten Film an. Die Anfragen müssen bis 12:00 Uhr am Tag der Vorführung geschickt werden und werden in der Reihenfolge der Anmeldungen berücksichtigt, bis alle Plätze vergeben sind. Die Reservierung ist nur mit einer Bestätigungs-E-Mail gültig.</w:t>
      </w:r>
    </w:p>
    <w:p w14:paraId="6AA4677D" w14:textId="77777777" w:rsidR="00BA457D" w:rsidRDefault="00BA457D" w:rsidP="00BA457D">
      <w:pPr>
        <w:spacing w:before="100" w:beforeAutospacing="1"/>
        <w:jc w:val="center"/>
        <w:rPr>
          <w:rFonts w:ascii="Arial" w:hAnsi="Arial" w:cs="Arial"/>
          <w:lang w:val="it-IT"/>
        </w:rPr>
      </w:pPr>
      <w:r w:rsidRPr="00BA457D">
        <w:rPr>
          <w:rFonts w:ascii="Arial" w:hAnsi="Arial" w:cs="Arial"/>
          <w:i/>
          <w:iCs/>
          <w:u w:val="single"/>
          <w:lang w:val="it-IT"/>
        </w:rPr>
        <w:t xml:space="preserve">Alle Filme werden in Originalfassung mit italienischen Untertiteln </w:t>
      </w:r>
      <w:proofErr w:type="gramStart"/>
      <w:r w:rsidRPr="00BA457D">
        <w:rPr>
          <w:rFonts w:ascii="Arial" w:hAnsi="Arial" w:cs="Arial"/>
          <w:i/>
          <w:iCs/>
          <w:u w:val="single"/>
          <w:lang w:val="it-IT"/>
        </w:rPr>
        <w:t>gezeigt..</w:t>
      </w:r>
      <w:proofErr w:type="gramEnd"/>
      <w:r w:rsidR="00A34981">
        <w:rPr>
          <w:rFonts w:ascii="Arial" w:hAnsi="Arial" w:cs="Arial"/>
          <w:b/>
          <w:bCs/>
          <w:lang w:val="it-IT"/>
        </w:rPr>
        <w:br/>
      </w:r>
      <w:r w:rsidR="00A34981">
        <w:rPr>
          <w:rFonts w:ascii="Arial" w:hAnsi="Arial" w:cs="Arial"/>
          <w:b/>
          <w:bCs/>
          <w:lang w:val="it-IT"/>
        </w:rPr>
        <w:br/>
      </w:r>
    </w:p>
    <w:p w14:paraId="2E61AEA9" w14:textId="4E74168E" w:rsidR="00A34981" w:rsidRDefault="00F11F75" w:rsidP="00A34981">
      <w:pPr>
        <w:rPr>
          <w:rFonts w:ascii="Arial" w:hAnsi="Arial" w:cs="Arial"/>
          <w:lang w:val="it-IT"/>
        </w:rPr>
      </w:pPr>
      <w:r w:rsidRPr="00F11F75">
        <w:rPr>
          <w:rFonts w:ascii="Arial" w:hAnsi="Arial" w:cs="Arial"/>
          <w:lang w:val="it-IT"/>
        </w:rPr>
        <w:lastRenderedPageBreak/>
        <w:t>Endlich ist es auch heuer wieder soweit! In Kürze beginnt nämlich die dritte Ausgabe der Winterfilmreihe CinemAUSTRIA, die vom 10. November 2026 bis zum 2. März 2027 im Österreichischen Kulturforum Rom (Viale Bruno Buozzi 113) stattfindet. Auch in diesem Jahr wird es, wie jedes Jahr, möglich sein, in der gemütlichen Bibliothek des Forums einige der besten Filme anzusehen, die in letzter Zeit in Österreich gedreht wurden. Und sicherlich ist für jedermann etwas dabei!</w:t>
      </w:r>
    </w:p>
    <w:p w14:paraId="403699FA" w14:textId="77777777" w:rsidR="00F11F75" w:rsidRDefault="00F11F75" w:rsidP="00A34981">
      <w:pPr>
        <w:rPr>
          <w:rFonts w:ascii="Arial" w:hAnsi="Arial" w:cs="Arial"/>
          <w:lang w:val="it-IT"/>
        </w:rPr>
      </w:pPr>
    </w:p>
    <w:p w14:paraId="4F285372" w14:textId="77777777" w:rsidR="002838AC" w:rsidRDefault="002838AC" w:rsidP="00A34981">
      <w:pPr>
        <w:rPr>
          <w:rFonts w:ascii="Arial" w:hAnsi="Arial" w:cs="Arial"/>
          <w:lang w:val="it-IT"/>
        </w:rPr>
      </w:pPr>
      <w:r w:rsidRPr="002838AC">
        <w:rPr>
          <w:rFonts w:ascii="Arial" w:hAnsi="Arial" w:cs="Arial"/>
          <w:lang w:val="it-IT"/>
        </w:rPr>
        <w:t>CinemAUSTRIA 2026/2027 beginnt also am Dienstag, dem 10. November, wenn um 19.00 Uhr 80 PLUS gezeigt wird. Der intime und tiefgründige Roadmovie unter der Regie von Sabine Hiebler und Gerhard Ertl erzählt die bizarren Abenteuer von Helene und Toni, zwei nicht mehr ganz jungen Frauen, die aus einem Altenheim geflohen sind, um in die Schweiz zu reisen, wo Helene sich einer Sterbehilfe unterziehen möchte.</w:t>
      </w:r>
    </w:p>
    <w:p w14:paraId="72AAF0DC" w14:textId="77777777" w:rsidR="001A0D5E" w:rsidRDefault="001A0D5E" w:rsidP="00A34981">
      <w:pPr>
        <w:rPr>
          <w:rFonts w:ascii="Arial" w:hAnsi="Arial" w:cs="Arial"/>
          <w:lang w:val="it-IT"/>
        </w:rPr>
      </w:pPr>
      <w:r w:rsidRPr="001A0D5E">
        <w:rPr>
          <w:rFonts w:ascii="Arial" w:hAnsi="Arial" w:cs="Arial"/>
          <w:lang w:val="it-IT"/>
        </w:rPr>
        <w:t>Die Filmreihe wird am Mittwoch, dem 9. Dezember, ebenfalls um 19.00 Uhr weitergehen, wenn der faszinierende Dokumentarfilm MELT von Nikolaus Geyrhalter, der bereits auf der Viennale 2025 gezeigt wurde, zu sehen sein wird. Eindrucksvolle Bilder zeigen uns, wie das Abschmelzen der Gletscher und die globale Erwärmung ein gefährlich dringliches Problem darstellen.</w:t>
      </w:r>
    </w:p>
    <w:p w14:paraId="09343CFF" w14:textId="77777777" w:rsidR="00F452A1" w:rsidRDefault="00F452A1" w:rsidP="00A34981">
      <w:pPr>
        <w:rPr>
          <w:rFonts w:ascii="Arial" w:hAnsi="Arial" w:cs="Arial"/>
          <w:lang w:val="it-IT"/>
        </w:rPr>
      </w:pPr>
      <w:r w:rsidRPr="00F452A1">
        <w:rPr>
          <w:rFonts w:ascii="Arial" w:hAnsi="Arial" w:cs="Arial"/>
          <w:lang w:val="it-IT"/>
        </w:rPr>
        <w:t>Der dritte Termin mit CinemAUSTRIA 2026/2027 findet hingegen am Dienstag, dem 19. Jänner, ebenfalls um 19.00 Uhr statt, mit der Vorführung von WHITE SNAIL unter der Regie von Elsa Kremser und Levin Peter, der beim Locarno Film Festival 2025 mehrfach ausgezeichnet wurde. Die Leben von Misha und Masha sind praktisch gegensätzlich. In einer Welt, in der das Aussehen eine entscheidende Rolle spielt, lernen sich die beiden kennen. Werden sie einen Weg finden, sich zu verstehen?</w:t>
      </w:r>
    </w:p>
    <w:p w14:paraId="0E770230" w14:textId="77777777" w:rsidR="00F452A1" w:rsidRDefault="00F452A1" w:rsidP="00A34981">
      <w:pPr>
        <w:rPr>
          <w:rFonts w:ascii="Arial" w:hAnsi="Arial" w:cs="Arial"/>
          <w:lang w:val="it-IT"/>
        </w:rPr>
      </w:pPr>
      <w:r w:rsidRPr="00F452A1">
        <w:rPr>
          <w:rFonts w:ascii="Arial" w:hAnsi="Arial" w:cs="Arial"/>
          <w:lang w:val="it-IT"/>
        </w:rPr>
        <w:t xml:space="preserve">Unser Winterkino wird zudem am Dienstag, dem 2. Februar, weitergehen, wenn ebenfalls um 19 Uhr die unterhaltsame Komödie BEAUTIFUL AND NEAT </w:t>
      </w:r>
      <w:proofErr w:type="gramStart"/>
      <w:r w:rsidRPr="00F452A1">
        <w:rPr>
          <w:rFonts w:ascii="Arial" w:hAnsi="Arial" w:cs="Arial"/>
          <w:lang w:val="it-IT"/>
        </w:rPr>
        <w:t>ROOM  gezeigt</w:t>
      </w:r>
      <w:proofErr w:type="gramEnd"/>
      <w:r w:rsidRPr="00F452A1">
        <w:rPr>
          <w:rFonts w:ascii="Arial" w:hAnsi="Arial" w:cs="Arial"/>
          <w:lang w:val="it-IT"/>
        </w:rPr>
        <w:t xml:space="preserve"> wird, die 2025 unter der Regie von Maria Petschnig entstand und bereits auf der Diagonale 2026 präsentiert wurde. Der Film erzählt von den Abenteuern (und Missgeschicken) der jungen Marie, die, nachdem sie beschlossen hat, ein Zimmer in ihrer Wohnung zu vermieten, eine Reihe ungewöhnlicher </w:t>
      </w:r>
      <w:proofErr w:type="gramStart"/>
      <w:r w:rsidRPr="00F452A1">
        <w:rPr>
          <w:rFonts w:ascii="Arial" w:hAnsi="Arial" w:cs="Arial"/>
          <w:lang w:val="it-IT"/>
        </w:rPr>
        <w:t>Mitbewohner:innen</w:t>
      </w:r>
      <w:proofErr w:type="gramEnd"/>
      <w:r w:rsidRPr="00F452A1">
        <w:rPr>
          <w:rFonts w:ascii="Arial" w:hAnsi="Arial" w:cs="Arial"/>
          <w:lang w:val="it-IT"/>
        </w:rPr>
        <w:t xml:space="preserve"> treffen wird.</w:t>
      </w:r>
    </w:p>
    <w:p w14:paraId="5B600DB7" w14:textId="38A4E118" w:rsidR="00A34981" w:rsidRDefault="007901AD" w:rsidP="00A34981">
      <w:pPr>
        <w:rPr>
          <w:rFonts w:ascii="Arial" w:hAnsi="Arial" w:cs="Arial"/>
          <w:lang w:val="it-IT"/>
        </w:rPr>
      </w:pPr>
      <w:r w:rsidRPr="007901AD">
        <w:rPr>
          <w:rFonts w:ascii="Arial" w:hAnsi="Arial" w:cs="Arial"/>
          <w:lang w:val="it-IT"/>
        </w:rPr>
        <w:t>CinemAUSTRIA 2026/2027 endet schließlich am Dienstag, dem 2. März, um 19.00 Uhr mit der Vorführung von ROSE, dem jüngsten Spielfilm von Markus Schleinzer, der auf der Berlinale 2026 seine Weltpremiere feierte, wo die Schauspielerin Sandra Hüller den Silbernen Bären für die beste Hauptrolle gewann. Der Film, der von Österreich als Vertreter für die Oscars 2027 ausgewählt wurde, erzählt die Geschichte von Rose, die sich viele Jahre lang als Soldat ausgegeben hat und sich nach dem Ende des Dreißigjährigen Krieges in einem kleinen Dorf auf dem Land niederlässt. Die Lage wird kompliziert, als sie gezwungen wird, Suzanna, die Tochter eines einflussreichen Grundbesitzers, zu heiraten.</w:t>
      </w:r>
      <w:r w:rsidR="00A34981">
        <w:rPr>
          <w:rFonts w:ascii="Arial" w:hAnsi="Arial" w:cs="Arial"/>
          <w:lang w:val="it-IT"/>
        </w:rPr>
        <w:br/>
      </w:r>
      <w:r w:rsidR="00A34981">
        <w:rPr>
          <w:rFonts w:ascii="Arial" w:hAnsi="Arial" w:cs="Arial"/>
          <w:lang w:val="it-IT"/>
        </w:rPr>
        <w:br/>
      </w:r>
    </w:p>
    <w:p w14:paraId="0EFB0F0F" w14:textId="0A06447F" w:rsidR="00A34981" w:rsidRDefault="00A34981" w:rsidP="00A34981">
      <w:pPr>
        <w:jc w:val="center"/>
        <w:rPr>
          <w:rFonts w:ascii="Arial" w:hAnsi="Arial" w:cs="Arial"/>
          <w:lang w:val="it-IT"/>
        </w:rPr>
      </w:pPr>
      <w:r>
        <w:rPr>
          <w:rFonts w:ascii="Arial" w:hAnsi="Arial" w:cs="Arial"/>
          <w:lang w:val="it-IT"/>
        </w:rPr>
        <w:br/>
      </w:r>
      <w:r>
        <w:rPr>
          <w:rFonts w:ascii="Arial" w:hAnsi="Arial" w:cs="Arial"/>
          <w:b/>
          <w:bCs/>
          <w:color w:val="C00000"/>
          <w:lang w:val="it-IT"/>
        </w:rPr>
        <w:br/>
        <w:t>PROGRAMM</w:t>
      </w:r>
      <w:r>
        <w:rPr>
          <w:rFonts w:ascii="Arial" w:hAnsi="Arial" w:cs="Arial"/>
          <w:lang w:val="it-IT"/>
        </w:rPr>
        <w:br/>
      </w:r>
      <w:r>
        <w:rPr>
          <w:rFonts w:ascii="Arial" w:hAnsi="Arial" w:cs="Arial"/>
          <w:lang w:val="it-IT"/>
        </w:rPr>
        <w:br/>
      </w:r>
      <w:r w:rsidR="002D7667">
        <w:rPr>
          <w:rFonts w:ascii="Arial" w:hAnsi="Arial" w:cs="Arial"/>
          <w:lang w:val="it-IT"/>
        </w:rPr>
        <w:t>DIENSTAG,</w:t>
      </w:r>
      <w:r>
        <w:rPr>
          <w:rFonts w:ascii="Arial" w:hAnsi="Arial" w:cs="Arial"/>
          <w:lang w:val="it-IT"/>
        </w:rPr>
        <w:t xml:space="preserve"> 10</w:t>
      </w:r>
      <w:r w:rsidR="002D7667">
        <w:rPr>
          <w:rFonts w:ascii="Arial" w:hAnsi="Arial" w:cs="Arial"/>
          <w:lang w:val="it-IT"/>
        </w:rPr>
        <w:t>.</w:t>
      </w:r>
      <w:r>
        <w:rPr>
          <w:rFonts w:ascii="Arial" w:hAnsi="Arial" w:cs="Arial"/>
          <w:lang w:val="it-IT"/>
        </w:rPr>
        <w:t xml:space="preserve"> NOVEM</w:t>
      </w:r>
      <w:r w:rsidR="002D7667">
        <w:rPr>
          <w:rFonts w:ascii="Arial" w:hAnsi="Arial" w:cs="Arial"/>
          <w:lang w:val="it-IT"/>
        </w:rPr>
        <w:t>BER</w:t>
      </w:r>
      <w:r>
        <w:rPr>
          <w:rFonts w:ascii="Arial" w:hAnsi="Arial" w:cs="Arial"/>
          <w:lang w:val="it-IT"/>
        </w:rPr>
        <w:t>, 19.00</w:t>
      </w:r>
      <w:r w:rsidR="002D7667">
        <w:rPr>
          <w:rFonts w:ascii="Arial" w:hAnsi="Arial" w:cs="Arial"/>
          <w:lang w:val="it-IT"/>
        </w:rPr>
        <w:t xml:space="preserve"> Uhr</w:t>
      </w:r>
      <w:r>
        <w:rPr>
          <w:rFonts w:ascii="Arial" w:hAnsi="Arial" w:cs="Arial"/>
          <w:lang w:val="it-IT"/>
        </w:rPr>
        <w:br/>
      </w:r>
      <w:r>
        <w:rPr>
          <w:rFonts w:ascii="Arial" w:hAnsi="Arial" w:cs="Arial"/>
          <w:b/>
          <w:bCs/>
          <w:lang w:val="it-IT"/>
        </w:rPr>
        <w:t>80 PLUS</w:t>
      </w:r>
      <w:r>
        <w:rPr>
          <w:rFonts w:ascii="Arial" w:hAnsi="Arial" w:cs="Arial"/>
          <w:b/>
          <w:bCs/>
          <w:lang w:val="it-IT"/>
        </w:rPr>
        <w:br/>
      </w:r>
      <w:r>
        <w:rPr>
          <w:rFonts w:ascii="Arial" w:hAnsi="Arial" w:cs="Arial"/>
          <w:lang w:val="it-IT"/>
        </w:rPr>
        <w:t xml:space="preserve">(2024, </w:t>
      </w:r>
      <w:r w:rsidR="00072659">
        <w:rPr>
          <w:rFonts w:ascii="Arial" w:hAnsi="Arial" w:cs="Arial"/>
          <w:lang w:val="it-IT"/>
        </w:rPr>
        <w:t>Laufzeit</w:t>
      </w:r>
      <w:r>
        <w:rPr>
          <w:rFonts w:ascii="Arial" w:hAnsi="Arial" w:cs="Arial"/>
          <w:lang w:val="it-IT"/>
        </w:rPr>
        <w:t xml:space="preserve">: 95’) </w:t>
      </w:r>
      <w:r w:rsidR="00072659">
        <w:rPr>
          <w:rFonts w:ascii="Arial" w:hAnsi="Arial" w:cs="Arial"/>
          <w:lang w:val="it-IT"/>
        </w:rPr>
        <w:t>von</w:t>
      </w:r>
      <w:r>
        <w:rPr>
          <w:rFonts w:ascii="Arial" w:hAnsi="Arial" w:cs="Arial"/>
          <w:lang w:val="it-IT"/>
        </w:rPr>
        <w:t xml:space="preserve"> Sabine Hiebler </w:t>
      </w:r>
      <w:r w:rsidR="00072659">
        <w:rPr>
          <w:rFonts w:ascii="Arial" w:hAnsi="Arial" w:cs="Arial"/>
          <w:lang w:val="it-IT"/>
        </w:rPr>
        <w:t>und</w:t>
      </w:r>
      <w:r>
        <w:rPr>
          <w:rFonts w:ascii="Arial" w:hAnsi="Arial" w:cs="Arial"/>
          <w:lang w:val="it-IT"/>
        </w:rPr>
        <w:t xml:space="preserve"> Gerhard Ertl</w:t>
      </w:r>
    </w:p>
    <w:p w14:paraId="507D634D" w14:textId="0D776BEC" w:rsidR="00A34981" w:rsidRDefault="00072659" w:rsidP="00A34981">
      <w:pPr>
        <w:jc w:val="center"/>
        <w:rPr>
          <w:rFonts w:ascii="Arial" w:hAnsi="Arial" w:cs="Arial"/>
          <w:lang w:val="it-IT"/>
        </w:rPr>
      </w:pPr>
      <w:r>
        <w:rPr>
          <w:rFonts w:ascii="Arial" w:hAnsi="Arial" w:cs="Arial"/>
          <w:lang w:val="it-IT"/>
        </w:rPr>
        <w:t>mit</w:t>
      </w:r>
      <w:r w:rsidR="00A34981">
        <w:rPr>
          <w:rFonts w:ascii="Arial" w:hAnsi="Arial" w:cs="Arial"/>
          <w:lang w:val="it-IT"/>
        </w:rPr>
        <w:t xml:space="preserve"> Christine Ostermayer</w:t>
      </w:r>
      <w:r w:rsidR="00A34981" w:rsidRPr="00850413">
        <w:rPr>
          <w:rFonts w:ascii="Arial" w:hAnsi="Arial" w:cs="Arial"/>
          <w:lang w:val="it-IT"/>
        </w:rPr>
        <w:t xml:space="preserve">, </w:t>
      </w:r>
      <w:r w:rsidR="00A34981">
        <w:rPr>
          <w:rFonts w:ascii="Arial" w:hAnsi="Arial" w:cs="Arial"/>
          <w:lang w:val="it-IT"/>
        </w:rPr>
        <w:t>Margarethe Tiesel</w:t>
      </w:r>
      <w:r w:rsidR="00A34981" w:rsidRPr="00850413">
        <w:rPr>
          <w:rFonts w:ascii="Arial" w:hAnsi="Arial" w:cs="Arial"/>
          <w:lang w:val="it-IT"/>
        </w:rPr>
        <w:t xml:space="preserve">, </w:t>
      </w:r>
      <w:r w:rsidR="00A34981">
        <w:rPr>
          <w:rFonts w:ascii="Arial" w:hAnsi="Arial" w:cs="Arial"/>
          <w:lang w:val="it-IT"/>
        </w:rPr>
        <w:t>Manuel Rubey</w:t>
      </w:r>
      <w:r w:rsidR="00A34981">
        <w:rPr>
          <w:rFonts w:ascii="Arial" w:hAnsi="Arial" w:cs="Arial"/>
          <w:lang w:val="it-IT"/>
        </w:rPr>
        <w:br/>
      </w:r>
      <w:r w:rsidR="00776B65" w:rsidRPr="00776B65">
        <w:rPr>
          <w:rFonts w:ascii="Arial" w:hAnsi="Arial" w:cs="Arial"/>
          <w:lang w:val="it-IT"/>
        </w:rPr>
        <w:t xml:space="preserve">Helene war eine erfolgreiche Schauspielerin, die sich, mittlerweile krank, entschlossen hat, in der Schweiz Sterbehilfe in Anspruch zu nehmen. Toni, der sich vorübergehend in demselben Altersheim wie sie aufhält und eine von ihrer Versicherung nach einem Sturz bezahlte Woche in Anspruch nimmt, schlägt der Frau vor, gemeinsam zu fliehen, um nach </w:t>
      </w:r>
      <w:r w:rsidR="00776B65" w:rsidRPr="00776B65">
        <w:rPr>
          <w:rFonts w:ascii="Arial" w:hAnsi="Arial" w:cs="Arial"/>
          <w:lang w:val="it-IT"/>
        </w:rPr>
        <w:lastRenderedPageBreak/>
        <w:t>Zürich zu fahren, wo Helene bereits einen Termin bei einigen Ärzten vereinbart hat. So beginnt eine lange Reise voller Adrenalin und urkomischer Momente, aber auch tiefgründiger Gespräche und Überlegungen über das Leben, den Tod und die Bedeutung zwischenmenschlicher Beziehungen.</w:t>
      </w:r>
      <w:r w:rsidR="00A34981">
        <w:rPr>
          <w:rFonts w:ascii="Arial" w:hAnsi="Arial" w:cs="Arial"/>
          <w:b/>
          <w:bCs/>
          <w:color w:val="C00000"/>
          <w:lang w:val="it-IT"/>
        </w:rPr>
        <w:br/>
      </w:r>
      <w:r w:rsidR="00A34981">
        <w:rPr>
          <w:rFonts w:ascii="Arial" w:hAnsi="Arial" w:cs="Arial"/>
          <w:b/>
          <w:bCs/>
          <w:color w:val="C00000"/>
          <w:lang w:val="it-IT"/>
        </w:rPr>
        <w:br/>
      </w:r>
      <w:r w:rsidR="00AB61FB">
        <w:rPr>
          <w:rFonts w:ascii="Arial" w:hAnsi="Arial" w:cs="Arial"/>
          <w:lang w:val="it-IT"/>
        </w:rPr>
        <w:t>MITTWOCH,</w:t>
      </w:r>
      <w:r w:rsidR="00A34981">
        <w:rPr>
          <w:rFonts w:ascii="Arial" w:hAnsi="Arial" w:cs="Arial"/>
          <w:lang w:val="it-IT"/>
        </w:rPr>
        <w:t xml:space="preserve"> 9</w:t>
      </w:r>
      <w:r w:rsidR="00AB61FB">
        <w:rPr>
          <w:rFonts w:ascii="Arial" w:hAnsi="Arial" w:cs="Arial"/>
          <w:lang w:val="it-IT"/>
        </w:rPr>
        <w:t>.</w:t>
      </w:r>
      <w:r w:rsidR="00A34981">
        <w:rPr>
          <w:rFonts w:ascii="Arial" w:hAnsi="Arial" w:cs="Arial"/>
          <w:lang w:val="it-IT"/>
        </w:rPr>
        <w:t xml:space="preserve"> </w:t>
      </w:r>
      <w:r w:rsidR="00AB61FB">
        <w:rPr>
          <w:rFonts w:ascii="Arial" w:hAnsi="Arial" w:cs="Arial"/>
          <w:lang w:val="it-IT"/>
        </w:rPr>
        <w:t>DEZEMBER</w:t>
      </w:r>
      <w:r w:rsidR="00A34981">
        <w:rPr>
          <w:rFonts w:ascii="Arial" w:hAnsi="Arial" w:cs="Arial"/>
          <w:lang w:val="it-IT"/>
        </w:rPr>
        <w:t>, 19.00</w:t>
      </w:r>
      <w:r w:rsidR="00AB61FB">
        <w:rPr>
          <w:rFonts w:ascii="Arial" w:hAnsi="Arial" w:cs="Arial"/>
          <w:lang w:val="it-IT"/>
        </w:rPr>
        <w:t xml:space="preserve"> Uhr</w:t>
      </w:r>
      <w:r w:rsidR="00A34981">
        <w:rPr>
          <w:rFonts w:ascii="Arial" w:hAnsi="Arial" w:cs="Arial"/>
          <w:lang w:val="it-IT"/>
        </w:rPr>
        <w:br/>
      </w:r>
      <w:r w:rsidR="00A34981">
        <w:rPr>
          <w:rFonts w:ascii="Arial" w:hAnsi="Arial" w:cs="Arial"/>
          <w:b/>
          <w:bCs/>
          <w:lang w:val="it-IT"/>
        </w:rPr>
        <w:t xml:space="preserve">MELT </w:t>
      </w:r>
      <w:r w:rsidR="00A34981">
        <w:rPr>
          <w:rFonts w:ascii="Arial" w:hAnsi="Arial" w:cs="Arial"/>
          <w:b/>
          <w:bCs/>
          <w:lang w:val="it-IT"/>
        </w:rPr>
        <w:br/>
      </w:r>
      <w:r w:rsidR="00A34981">
        <w:rPr>
          <w:rFonts w:ascii="Arial" w:hAnsi="Arial" w:cs="Arial"/>
          <w:lang w:val="it-IT"/>
        </w:rPr>
        <w:t>(202</w:t>
      </w:r>
      <w:r w:rsidR="007716F7">
        <w:rPr>
          <w:rFonts w:ascii="Arial" w:hAnsi="Arial" w:cs="Arial"/>
          <w:lang w:val="it-IT"/>
        </w:rPr>
        <w:t>5</w:t>
      </w:r>
      <w:r w:rsidR="00A34981">
        <w:rPr>
          <w:rFonts w:ascii="Arial" w:hAnsi="Arial" w:cs="Arial"/>
          <w:lang w:val="it-IT"/>
        </w:rPr>
        <w:t xml:space="preserve">, </w:t>
      </w:r>
      <w:r w:rsidR="008445BE">
        <w:rPr>
          <w:rFonts w:ascii="Arial" w:hAnsi="Arial" w:cs="Arial"/>
          <w:lang w:val="it-IT"/>
        </w:rPr>
        <w:t>Laufzeit</w:t>
      </w:r>
      <w:r w:rsidR="00A34981">
        <w:rPr>
          <w:rFonts w:ascii="Arial" w:hAnsi="Arial" w:cs="Arial"/>
          <w:lang w:val="it-IT"/>
        </w:rPr>
        <w:t xml:space="preserve">: 127’) </w:t>
      </w:r>
      <w:r w:rsidR="008445BE">
        <w:rPr>
          <w:rFonts w:ascii="Arial" w:hAnsi="Arial" w:cs="Arial"/>
          <w:lang w:val="it-IT"/>
        </w:rPr>
        <w:t>von</w:t>
      </w:r>
      <w:r w:rsidR="00A34981">
        <w:rPr>
          <w:rFonts w:ascii="Arial" w:hAnsi="Arial" w:cs="Arial"/>
          <w:lang w:val="it-IT"/>
        </w:rPr>
        <w:t xml:space="preserve"> Nikolaus Geyrhalter</w:t>
      </w:r>
    </w:p>
    <w:p w14:paraId="75576B4B" w14:textId="498DCCB4" w:rsidR="00A34981" w:rsidRDefault="0068570A" w:rsidP="00A34981">
      <w:pPr>
        <w:jc w:val="center"/>
        <w:rPr>
          <w:rFonts w:ascii="Arial" w:hAnsi="Arial" w:cs="Arial"/>
          <w:lang w:val="it-IT"/>
        </w:rPr>
      </w:pPr>
      <w:r w:rsidRPr="0068570A">
        <w:rPr>
          <w:rFonts w:ascii="Arial" w:hAnsi="Arial" w:cs="Arial"/>
          <w:lang w:val="it-IT"/>
        </w:rPr>
        <w:t>Mit Bildern von hypnotisierender Schönheit, die unsere Aufmerksamkeit schon in den ersten Minuten fesseln, und mit eindrucksvollen Landschaften, die die absoluten Hauptdarsteller sind, ist Melt, das jüngste Werk des geschätzten Dokumentarfilmers Nikolaus Geyrhalter, ein Film über das Leben in seiner ganzen Fülle, der das umfasst, was wir waren, was wir sind und was wir sein werden, und darüber, wie sich die Natur und die Landschaft mit uns – oder besser gesagt: durch unsere Schuld – unvermeidlich verändern.</w:t>
      </w:r>
      <w:r w:rsidR="00A34981">
        <w:rPr>
          <w:rFonts w:ascii="Arial" w:hAnsi="Arial" w:cs="Arial"/>
          <w:lang w:val="it-IT"/>
        </w:rPr>
        <w:br/>
      </w:r>
      <w:r w:rsidR="00A34981">
        <w:rPr>
          <w:rFonts w:ascii="Arial" w:hAnsi="Arial" w:cs="Arial"/>
          <w:lang w:val="it-IT"/>
        </w:rPr>
        <w:br/>
      </w:r>
      <w:r w:rsidR="00F24604">
        <w:rPr>
          <w:rFonts w:ascii="Arial" w:hAnsi="Arial" w:cs="Arial"/>
          <w:lang w:val="it-IT"/>
        </w:rPr>
        <w:t>DIENSTAG,</w:t>
      </w:r>
      <w:r w:rsidR="00A34981">
        <w:rPr>
          <w:rFonts w:ascii="Arial" w:hAnsi="Arial" w:cs="Arial"/>
          <w:lang w:val="it-IT"/>
        </w:rPr>
        <w:t xml:space="preserve"> 19</w:t>
      </w:r>
      <w:r w:rsidR="00F24604">
        <w:rPr>
          <w:rFonts w:ascii="Arial" w:hAnsi="Arial" w:cs="Arial"/>
          <w:lang w:val="it-IT"/>
        </w:rPr>
        <w:t>.</w:t>
      </w:r>
      <w:r w:rsidR="00A34981">
        <w:rPr>
          <w:rFonts w:ascii="Arial" w:hAnsi="Arial" w:cs="Arial"/>
          <w:lang w:val="it-IT"/>
        </w:rPr>
        <w:t xml:space="preserve"> </w:t>
      </w:r>
      <w:r w:rsidR="00F24604">
        <w:rPr>
          <w:rFonts w:ascii="Arial" w:hAnsi="Arial" w:cs="Arial"/>
          <w:lang w:val="it-IT"/>
        </w:rPr>
        <w:t>JÄNNER</w:t>
      </w:r>
      <w:r w:rsidR="00A34981">
        <w:rPr>
          <w:rFonts w:ascii="Arial" w:hAnsi="Arial" w:cs="Arial"/>
          <w:lang w:val="it-IT"/>
        </w:rPr>
        <w:t>, 19.00</w:t>
      </w:r>
      <w:r w:rsidR="00F24604">
        <w:rPr>
          <w:rFonts w:ascii="Arial" w:hAnsi="Arial" w:cs="Arial"/>
          <w:lang w:val="it-IT"/>
        </w:rPr>
        <w:t xml:space="preserve"> Uhr</w:t>
      </w:r>
      <w:r w:rsidR="00A34981">
        <w:rPr>
          <w:rFonts w:ascii="Arial" w:hAnsi="Arial" w:cs="Arial"/>
          <w:lang w:val="it-IT"/>
        </w:rPr>
        <w:br/>
      </w:r>
      <w:r w:rsidR="00A34981">
        <w:rPr>
          <w:rFonts w:ascii="Arial" w:hAnsi="Arial" w:cs="Arial"/>
          <w:b/>
          <w:bCs/>
          <w:lang w:val="it-IT"/>
        </w:rPr>
        <w:t xml:space="preserve">WHITE SNAIL </w:t>
      </w:r>
      <w:r w:rsidR="00A34981">
        <w:rPr>
          <w:rFonts w:ascii="Arial" w:hAnsi="Arial" w:cs="Arial"/>
          <w:b/>
          <w:bCs/>
          <w:lang w:val="it-IT"/>
        </w:rPr>
        <w:br/>
      </w:r>
      <w:r w:rsidR="00A34981">
        <w:rPr>
          <w:rFonts w:ascii="Arial" w:hAnsi="Arial" w:cs="Arial"/>
          <w:lang w:val="it-IT"/>
        </w:rPr>
        <w:t xml:space="preserve">(2025, </w:t>
      </w:r>
      <w:r w:rsidR="00F24604">
        <w:rPr>
          <w:rFonts w:ascii="Arial" w:hAnsi="Arial" w:cs="Arial"/>
          <w:lang w:val="it-IT"/>
        </w:rPr>
        <w:t>Laufzeit</w:t>
      </w:r>
      <w:r w:rsidR="00A34981">
        <w:rPr>
          <w:rFonts w:ascii="Arial" w:hAnsi="Arial" w:cs="Arial"/>
          <w:lang w:val="it-IT"/>
        </w:rPr>
        <w:t xml:space="preserve">: 115’) </w:t>
      </w:r>
      <w:r w:rsidR="00F24604">
        <w:rPr>
          <w:rFonts w:ascii="Arial" w:hAnsi="Arial" w:cs="Arial"/>
          <w:lang w:val="it-IT"/>
        </w:rPr>
        <w:t>von</w:t>
      </w:r>
      <w:r w:rsidR="00A34981">
        <w:rPr>
          <w:rFonts w:ascii="Arial" w:hAnsi="Arial" w:cs="Arial"/>
          <w:lang w:val="it-IT"/>
        </w:rPr>
        <w:t xml:space="preserve"> Elsa Kremser </w:t>
      </w:r>
      <w:r w:rsidR="00F24604">
        <w:rPr>
          <w:rFonts w:ascii="Arial" w:hAnsi="Arial" w:cs="Arial"/>
          <w:lang w:val="it-IT"/>
        </w:rPr>
        <w:t>und</w:t>
      </w:r>
      <w:r w:rsidR="00A34981">
        <w:rPr>
          <w:rFonts w:ascii="Arial" w:hAnsi="Arial" w:cs="Arial"/>
          <w:lang w:val="it-IT"/>
        </w:rPr>
        <w:t xml:space="preserve"> Levin Peter</w:t>
      </w:r>
      <w:r w:rsidR="00A34981">
        <w:rPr>
          <w:rFonts w:ascii="Arial" w:hAnsi="Arial" w:cs="Arial"/>
          <w:lang w:val="it-IT"/>
        </w:rPr>
        <w:br/>
      </w:r>
      <w:r w:rsidR="00F24604">
        <w:rPr>
          <w:rFonts w:ascii="Arial" w:hAnsi="Arial" w:cs="Arial"/>
          <w:lang w:val="it-IT"/>
        </w:rPr>
        <w:t>mit</w:t>
      </w:r>
      <w:r w:rsidR="00A34981">
        <w:rPr>
          <w:rFonts w:ascii="Arial" w:hAnsi="Arial" w:cs="Arial"/>
          <w:lang w:val="it-IT"/>
        </w:rPr>
        <w:t xml:space="preserve"> Marya Imbro, Mikhail Senkov, Olga Reptukh</w:t>
      </w:r>
      <w:r w:rsidR="00A34981">
        <w:rPr>
          <w:rFonts w:ascii="Arial" w:hAnsi="Arial" w:cs="Arial"/>
          <w:lang w:val="it-IT"/>
        </w:rPr>
        <w:br/>
      </w:r>
      <w:r w:rsidR="00774B90" w:rsidRPr="00774B90">
        <w:rPr>
          <w:rFonts w:ascii="Arial" w:hAnsi="Arial" w:cs="Arial"/>
          <w:lang w:val="it-IT"/>
        </w:rPr>
        <w:t xml:space="preserve">Der Film, der beim Locarno Film Festival 2025 sowohl den Sonderpreis der Jury als auch den Pardo für die beste darstellerische Leistung (an Mikhail Senkov und Marya Imbro) gewann, erzählt die Geschichte von Misha, die von einer erfolgreichen Modelkarriere in China träumt, und von Masha, der in einer Leichenhalle arbeitet und dafür sorgen muss, dass die Leichen so gut wie möglich aussehen. Die beiden, die scheinbar gegensätzlich sind, begegnen sich fast zufällig. Und so finden zwei einsame Menschen vielleicht endlich einen gemeinsamen Treffpunkt. Oder vielleicht nicht? Die </w:t>
      </w:r>
      <w:proofErr w:type="gramStart"/>
      <w:r w:rsidR="00774B90" w:rsidRPr="00774B90">
        <w:rPr>
          <w:rFonts w:ascii="Arial" w:hAnsi="Arial" w:cs="Arial"/>
          <w:lang w:val="it-IT"/>
        </w:rPr>
        <w:t>Regisseur:innen</w:t>
      </w:r>
      <w:proofErr w:type="gramEnd"/>
      <w:r w:rsidR="00774B90" w:rsidRPr="00774B90">
        <w:rPr>
          <w:rFonts w:ascii="Arial" w:hAnsi="Arial" w:cs="Arial"/>
          <w:lang w:val="it-IT"/>
        </w:rPr>
        <w:t xml:space="preserve"> haben also gerade mit dem Konzept der Schönheit und, allgemeiner gesagt, dem Aussehen gespielt, um eine äußerst tiefgründige und komplexe Geschichte zu inszenieren.</w:t>
      </w:r>
      <w:r w:rsidR="00A34981">
        <w:rPr>
          <w:rFonts w:ascii="Arial" w:hAnsi="Arial" w:cs="Arial"/>
          <w:lang w:val="it-IT"/>
        </w:rPr>
        <w:br/>
      </w:r>
      <w:r w:rsidR="00A34981">
        <w:rPr>
          <w:rFonts w:ascii="Arial" w:hAnsi="Arial" w:cs="Arial"/>
          <w:lang w:val="it-IT"/>
        </w:rPr>
        <w:br/>
      </w:r>
      <w:r w:rsidR="0067286F">
        <w:rPr>
          <w:rFonts w:ascii="Arial" w:hAnsi="Arial" w:cs="Arial"/>
          <w:lang w:val="it-IT"/>
        </w:rPr>
        <w:t>DIENSTAG,</w:t>
      </w:r>
      <w:r w:rsidR="00A34981">
        <w:rPr>
          <w:rFonts w:ascii="Arial" w:hAnsi="Arial" w:cs="Arial"/>
          <w:lang w:val="it-IT"/>
        </w:rPr>
        <w:t xml:space="preserve"> 2</w:t>
      </w:r>
      <w:r w:rsidR="0067286F">
        <w:rPr>
          <w:rFonts w:ascii="Arial" w:hAnsi="Arial" w:cs="Arial"/>
          <w:lang w:val="it-IT"/>
        </w:rPr>
        <w:t>.</w:t>
      </w:r>
      <w:r w:rsidR="00A34981">
        <w:rPr>
          <w:rFonts w:ascii="Arial" w:hAnsi="Arial" w:cs="Arial"/>
          <w:lang w:val="it-IT"/>
        </w:rPr>
        <w:t xml:space="preserve"> </w:t>
      </w:r>
      <w:r w:rsidR="0067286F">
        <w:rPr>
          <w:rFonts w:ascii="Arial" w:hAnsi="Arial" w:cs="Arial"/>
          <w:lang w:val="it-IT"/>
        </w:rPr>
        <w:t>FEBRUAR</w:t>
      </w:r>
      <w:r w:rsidR="00A34981">
        <w:rPr>
          <w:rFonts w:ascii="Arial" w:hAnsi="Arial" w:cs="Arial"/>
          <w:lang w:val="it-IT"/>
        </w:rPr>
        <w:t>, 19.00</w:t>
      </w:r>
      <w:r w:rsidR="0067286F">
        <w:rPr>
          <w:rFonts w:ascii="Arial" w:hAnsi="Arial" w:cs="Arial"/>
          <w:lang w:val="it-IT"/>
        </w:rPr>
        <w:t xml:space="preserve"> Uhr</w:t>
      </w:r>
      <w:r w:rsidR="00A34981">
        <w:rPr>
          <w:rFonts w:ascii="Arial" w:hAnsi="Arial" w:cs="Arial"/>
          <w:lang w:val="it-IT"/>
        </w:rPr>
        <w:br/>
      </w:r>
      <w:r w:rsidR="00A34981">
        <w:rPr>
          <w:rFonts w:ascii="Arial" w:hAnsi="Arial" w:cs="Arial"/>
          <w:b/>
          <w:bCs/>
          <w:lang w:val="it-IT"/>
        </w:rPr>
        <w:t xml:space="preserve">BEAUTIFUL AND NEAT ROOM </w:t>
      </w:r>
      <w:r w:rsidR="00A34981">
        <w:rPr>
          <w:rFonts w:ascii="Arial" w:hAnsi="Arial" w:cs="Arial"/>
          <w:b/>
          <w:bCs/>
          <w:lang w:val="it-IT"/>
        </w:rPr>
        <w:br/>
      </w:r>
      <w:r w:rsidR="00A34981">
        <w:rPr>
          <w:rFonts w:ascii="Arial" w:hAnsi="Arial" w:cs="Arial"/>
          <w:lang w:val="it-IT"/>
        </w:rPr>
        <w:t xml:space="preserve">(2025, </w:t>
      </w:r>
      <w:r w:rsidR="0067286F">
        <w:rPr>
          <w:rFonts w:ascii="Arial" w:hAnsi="Arial" w:cs="Arial"/>
          <w:lang w:val="it-IT"/>
        </w:rPr>
        <w:t>Laufzeit</w:t>
      </w:r>
      <w:r w:rsidR="00A34981">
        <w:rPr>
          <w:rFonts w:ascii="Arial" w:hAnsi="Arial" w:cs="Arial"/>
          <w:lang w:val="it-IT"/>
        </w:rPr>
        <w:t xml:space="preserve">: 118’) </w:t>
      </w:r>
      <w:r w:rsidR="0067286F">
        <w:rPr>
          <w:rFonts w:ascii="Arial" w:hAnsi="Arial" w:cs="Arial"/>
          <w:lang w:val="it-IT"/>
        </w:rPr>
        <w:t>von</w:t>
      </w:r>
      <w:r w:rsidR="00A34981">
        <w:rPr>
          <w:rFonts w:ascii="Arial" w:hAnsi="Arial" w:cs="Arial"/>
          <w:lang w:val="it-IT"/>
        </w:rPr>
        <w:t xml:space="preserve"> Maria Petschnig</w:t>
      </w:r>
      <w:r w:rsidR="00A34981">
        <w:rPr>
          <w:rFonts w:ascii="Arial" w:hAnsi="Arial" w:cs="Arial"/>
          <w:lang w:val="it-IT"/>
        </w:rPr>
        <w:br/>
      </w:r>
      <w:r w:rsidR="0067286F">
        <w:rPr>
          <w:rFonts w:ascii="Arial" w:hAnsi="Arial" w:cs="Arial"/>
          <w:lang w:val="it-IT"/>
        </w:rPr>
        <w:t>mit</w:t>
      </w:r>
      <w:r w:rsidR="00A34981">
        <w:rPr>
          <w:rFonts w:ascii="Arial" w:hAnsi="Arial" w:cs="Arial"/>
          <w:lang w:val="it-IT"/>
        </w:rPr>
        <w:t xml:space="preserve"> Charlotte Aubin, Ari Brand, Erica Sarda</w:t>
      </w:r>
      <w:r w:rsidR="00A34981">
        <w:rPr>
          <w:rFonts w:ascii="Arial" w:hAnsi="Arial" w:cs="Arial"/>
          <w:lang w:val="it-IT"/>
        </w:rPr>
        <w:br/>
      </w:r>
      <w:r w:rsidR="00D73CD6" w:rsidRPr="00D73CD6">
        <w:rPr>
          <w:rFonts w:ascii="Arial" w:hAnsi="Arial" w:cs="Arial"/>
          <w:lang w:val="it-IT"/>
        </w:rPr>
        <w:t>Marie lebt in einer kleinen Wohnung in New York und gerät, nachdem sie beschlossen hat, ein Zimmer in ihrer Wohnung zu vermieten, in Situationen, die mal peinlich, mal geradezu unangenehm sind. So beginnt eine Reihe paradoxer und oft urkomischer Situationen mit ebenso vielen Figuren, denen keiner von uns jemals im Leben begegnen möchte. Auf diese Weise nimmt der Film nach und nach fast den Charakter eines klaustrophobischen Horrorfilms an, lässt uns die Empfindungen der Protagonistin fast hautnah miterleben und fesselt uns von Anfang bis Ende an die Kinoleinwand.</w:t>
      </w:r>
      <w:r w:rsidR="00A34981">
        <w:rPr>
          <w:rFonts w:ascii="Arial" w:hAnsi="Arial" w:cs="Arial"/>
          <w:lang w:val="it-IT"/>
        </w:rPr>
        <w:br/>
      </w:r>
    </w:p>
    <w:p w14:paraId="35BC12C9" w14:textId="05A3FAF6" w:rsidR="00A34981" w:rsidRDefault="00A34981" w:rsidP="00A34981">
      <w:pPr>
        <w:jc w:val="center"/>
        <w:rPr>
          <w:rFonts w:ascii="Arial" w:hAnsi="Arial" w:cs="Arial"/>
          <w:lang w:val="it-IT"/>
        </w:rPr>
      </w:pPr>
      <w:r>
        <w:rPr>
          <w:rFonts w:ascii="Arial" w:hAnsi="Arial" w:cs="Arial"/>
          <w:lang w:val="it-IT"/>
        </w:rPr>
        <w:br/>
      </w:r>
      <w:r w:rsidR="00E67A63">
        <w:rPr>
          <w:rFonts w:ascii="Arial" w:hAnsi="Arial" w:cs="Arial"/>
          <w:lang w:val="it-IT"/>
        </w:rPr>
        <w:t>DIENSTAG,</w:t>
      </w:r>
      <w:r>
        <w:rPr>
          <w:rFonts w:ascii="Arial" w:hAnsi="Arial" w:cs="Arial"/>
          <w:lang w:val="it-IT"/>
        </w:rPr>
        <w:t xml:space="preserve"> 2</w:t>
      </w:r>
      <w:r w:rsidR="00E67A63">
        <w:rPr>
          <w:rFonts w:ascii="Arial" w:hAnsi="Arial" w:cs="Arial"/>
          <w:lang w:val="it-IT"/>
        </w:rPr>
        <w:t>.</w:t>
      </w:r>
      <w:r>
        <w:rPr>
          <w:rFonts w:ascii="Arial" w:hAnsi="Arial" w:cs="Arial"/>
          <w:lang w:val="it-IT"/>
        </w:rPr>
        <w:t xml:space="preserve"> </w:t>
      </w:r>
      <w:r w:rsidR="00E67A63">
        <w:rPr>
          <w:rFonts w:ascii="Arial" w:hAnsi="Arial" w:cs="Arial"/>
          <w:lang w:val="it-IT"/>
        </w:rPr>
        <w:t>MÄRZ</w:t>
      </w:r>
      <w:r>
        <w:rPr>
          <w:rFonts w:ascii="Arial" w:hAnsi="Arial" w:cs="Arial"/>
          <w:lang w:val="it-IT"/>
        </w:rPr>
        <w:t>, 19.00</w:t>
      </w:r>
      <w:r w:rsidR="00E67A63">
        <w:rPr>
          <w:rFonts w:ascii="Arial" w:hAnsi="Arial" w:cs="Arial"/>
          <w:lang w:val="it-IT"/>
        </w:rPr>
        <w:t xml:space="preserve"> Uhr</w:t>
      </w:r>
    </w:p>
    <w:p w14:paraId="0B296A23" w14:textId="0C02C795" w:rsidR="00A34981" w:rsidRPr="00F56FA0" w:rsidRDefault="00A34981" w:rsidP="00A34981">
      <w:pPr>
        <w:jc w:val="center"/>
        <w:rPr>
          <w:rFonts w:ascii="Arial" w:hAnsi="Arial" w:cs="Arial"/>
          <w:lang w:val="it-IT"/>
        </w:rPr>
      </w:pPr>
      <w:r>
        <w:rPr>
          <w:rFonts w:ascii="Arial" w:hAnsi="Arial" w:cs="Arial"/>
          <w:b/>
          <w:bCs/>
          <w:lang w:val="it-IT"/>
        </w:rPr>
        <w:t>ROSE</w:t>
      </w:r>
      <w:r>
        <w:rPr>
          <w:rFonts w:ascii="Arial" w:hAnsi="Arial" w:cs="Arial"/>
          <w:b/>
          <w:bCs/>
          <w:lang w:val="it-IT"/>
        </w:rPr>
        <w:br/>
      </w:r>
      <w:r>
        <w:rPr>
          <w:rFonts w:ascii="Arial" w:hAnsi="Arial" w:cs="Arial"/>
          <w:lang w:val="it-IT"/>
        </w:rPr>
        <w:t xml:space="preserve">(2026, </w:t>
      </w:r>
      <w:r w:rsidR="00E67A63">
        <w:rPr>
          <w:rFonts w:ascii="Arial" w:hAnsi="Arial" w:cs="Arial"/>
          <w:lang w:val="it-IT"/>
        </w:rPr>
        <w:t>Laufzeit</w:t>
      </w:r>
      <w:r>
        <w:rPr>
          <w:rFonts w:ascii="Arial" w:hAnsi="Arial" w:cs="Arial"/>
          <w:lang w:val="it-IT"/>
        </w:rPr>
        <w:t xml:space="preserve">: 93’) </w:t>
      </w:r>
      <w:r w:rsidR="00E67A63">
        <w:rPr>
          <w:rFonts w:ascii="Arial" w:hAnsi="Arial" w:cs="Arial"/>
          <w:lang w:val="it-IT"/>
        </w:rPr>
        <w:t>von</w:t>
      </w:r>
      <w:r>
        <w:rPr>
          <w:rFonts w:ascii="Arial" w:hAnsi="Arial" w:cs="Arial"/>
          <w:lang w:val="it-IT"/>
        </w:rPr>
        <w:t xml:space="preserve"> Markus Schleinzer</w:t>
      </w:r>
      <w:r>
        <w:rPr>
          <w:rFonts w:ascii="Arial" w:hAnsi="Arial" w:cs="Arial"/>
          <w:lang w:val="it-IT"/>
        </w:rPr>
        <w:br/>
      </w:r>
      <w:r w:rsidR="00E67A63">
        <w:rPr>
          <w:rFonts w:ascii="Arial" w:hAnsi="Arial" w:cs="Arial"/>
          <w:lang w:val="it-IT"/>
        </w:rPr>
        <w:t>mit</w:t>
      </w:r>
      <w:r>
        <w:rPr>
          <w:rFonts w:ascii="Arial" w:hAnsi="Arial" w:cs="Arial"/>
          <w:lang w:val="it-IT"/>
        </w:rPr>
        <w:t xml:space="preserve"> Sandra Hüller, Caro Braun, Godehard Giese</w:t>
      </w:r>
      <w:r>
        <w:rPr>
          <w:rFonts w:ascii="Arial" w:hAnsi="Arial" w:cs="Arial"/>
          <w:lang w:val="it-IT"/>
        </w:rPr>
        <w:br/>
      </w:r>
      <w:r w:rsidR="000547E1" w:rsidRPr="000547E1">
        <w:rPr>
          <w:rFonts w:ascii="Arial" w:hAnsi="Arial" w:cs="Arial"/>
          <w:lang w:val="it-IT"/>
        </w:rPr>
        <w:t xml:space="preserve">Rose gab sich viele Jahre lang als Soldat aus und nahm sogar am Dreißigjährigen Krieg teil. Eines Tages taucht sie in einem abgelegenen Dorf in Deutschland auf und behauptet, der Erbe eines längst verlassenen Bauernhofs zu sein. Nach vielen Jahren harter Arbeit gewinnt sie die Anerkennung und den Respekt der Einheimischen. Die Lage wird jedoch kompliziert, als sie gezwungen wird, Suzanna, die Tochter eines bedeutenden </w:t>
      </w:r>
      <w:r w:rsidR="000547E1" w:rsidRPr="000547E1">
        <w:rPr>
          <w:rFonts w:ascii="Arial" w:hAnsi="Arial" w:cs="Arial"/>
          <w:lang w:val="it-IT"/>
        </w:rPr>
        <w:lastRenderedPageBreak/>
        <w:t>Grundbesitzers, zu heiraten. ROSE wurde im Wettbewerb der Berlinale 2026 als Weltpremiere gezeigt (wo die Hauptdarstellerin Sandra Hüller ausgezeichnet wurde) und von Österreich als Vertreter für die Oscars 2027 ausgewählt. Der Film ist eine zeitlose Geschichte, die dem Zuschauer das starke Gefühl der Beklemmung vermittelt, das man empfinden kann, wenn man ständig gezwungen ist, in einer Lüge zu leben.</w:t>
      </w:r>
    </w:p>
    <w:p w14:paraId="4ED96E45" w14:textId="77777777" w:rsidR="00A34981" w:rsidRDefault="00A34981" w:rsidP="00A34981">
      <w:pPr>
        <w:jc w:val="center"/>
        <w:rPr>
          <w:rFonts w:ascii="Arial" w:hAnsi="Arial" w:cs="Arial"/>
          <w:lang w:val="it-IT"/>
        </w:rPr>
      </w:pPr>
      <w:r>
        <w:rPr>
          <w:rFonts w:ascii="Arial" w:hAnsi="Arial" w:cs="Arial"/>
          <w:lang w:val="it-IT"/>
        </w:rPr>
        <w:br/>
      </w:r>
    </w:p>
    <w:p w14:paraId="066837B1" w14:textId="77777777" w:rsidR="00A34981" w:rsidRDefault="00A34981" w:rsidP="00A34981">
      <w:pPr>
        <w:jc w:val="center"/>
        <w:rPr>
          <w:rFonts w:ascii="Arial" w:hAnsi="Arial" w:cs="Arial"/>
          <w:lang w:val="it-IT"/>
        </w:rPr>
      </w:pPr>
    </w:p>
    <w:p w14:paraId="672D46FB" w14:textId="4EB2CA6E" w:rsidR="00A34981" w:rsidRPr="00850413" w:rsidRDefault="00A34981" w:rsidP="00A34981">
      <w:pPr>
        <w:jc w:val="center"/>
        <w:rPr>
          <w:rFonts w:ascii="Arial" w:hAnsi="Arial" w:cs="Arial"/>
          <w:lang w:val="it-IT"/>
        </w:rPr>
      </w:pPr>
      <w:r>
        <w:rPr>
          <w:rFonts w:ascii="Arial" w:hAnsi="Arial" w:cs="Arial"/>
          <w:lang w:val="it-IT"/>
        </w:rPr>
        <w:br/>
      </w:r>
      <w:r>
        <w:rPr>
          <w:rFonts w:ascii="Arial" w:hAnsi="Arial" w:cs="Arial"/>
          <w:lang w:val="it-IT"/>
        </w:rPr>
        <w:br/>
      </w:r>
      <w:r w:rsidR="00E45BAF" w:rsidRPr="00E45BAF">
        <w:rPr>
          <w:rFonts w:ascii="Arial" w:hAnsi="Arial" w:cs="Arial"/>
          <w:lang w:val="it-IT"/>
        </w:rPr>
        <w:t>ÖSTERREICHISCHES KULTURFORUM ROM</w:t>
      </w:r>
      <w:r>
        <w:rPr>
          <w:rFonts w:ascii="Arial" w:hAnsi="Arial" w:cs="Arial"/>
          <w:lang w:val="it-IT"/>
        </w:rPr>
        <w:br/>
        <w:t>Viale Bruno Buozzi 113, 00197 Roma</w:t>
      </w:r>
      <w:r>
        <w:rPr>
          <w:rFonts w:ascii="Arial" w:hAnsi="Arial" w:cs="Arial"/>
          <w:lang w:val="it-IT"/>
        </w:rPr>
        <w:br/>
        <w:t>tel.: 06 360837-1</w:t>
      </w:r>
      <w:r>
        <w:rPr>
          <w:rFonts w:ascii="Arial" w:hAnsi="Arial" w:cs="Arial"/>
          <w:lang w:val="it-IT"/>
        </w:rPr>
        <w:br/>
      </w:r>
      <w:hyperlink r:id="rId7" w:tgtFrame="_blank" w:history="1">
        <w:r>
          <w:rPr>
            <w:rStyle w:val="Collegamentoipertestuale"/>
            <w:rFonts w:ascii="Arial" w:hAnsi="Arial" w:cs="Arial"/>
            <w:lang w:val="it-IT"/>
          </w:rPr>
          <w:t>www.austriacult.roma.it</w:t>
        </w:r>
      </w:hyperlink>
    </w:p>
    <w:p w14:paraId="4F09088A" w14:textId="77777777" w:rsidR="00A34981" w:rsidRPr="00F56707" w:rsidRDefault="00A34981" w:rsidP="00A34981">
      <w:pPr>
        <w:rPr>
          <w:lang w:val="it-IT"/>
        </w:rPr>
      </w:pPr>
    </w:p>
    <w:p w14:paraId="28996B8E" w14:textId="77777777" w:rsidR="00A34981" w:rsidRDefault="00A34981" w:rsidP="00A34981"/>
    <w:p w14:paraId="49D16C38" w14:textId="77777777" w:rsidR="00FA11E4" w:rsidRDefault="00FA11E4"/>
    <w:sectPr w:rsidR="00FA11E4" w:rsidSect="00A3498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CBE"/>
    <w:rsid w:val="000547E1"/>
    <w:rsid w:val="00072659"/>
    <w:rsid w:val="000C6272"/>
    <w:rsid w:val="00101110"/>
    <w:rsid w:val="001454A2"/>
    <w:rsid w:val="001A0D5E"/>
    <w:rsid w:val="00257D8B"/>
    <w:rsid w:val="002838AC"/>
    <w:rsid w:val="002D7667"/>
    <w:rsid w:val="003B3234"/>
    <w:rsid w:val="003D1CBE"/>
    <w:rsid w:val="0067286F"/>
    <w:rsid w:val="00684491"/>
    <w:rsid w:val="0068570A"/>
    <w:rsid w:val="007716F7"/>
    <w:rsid w:val="00774B90"/>
    <w:rsid w:val="00776B65"/>
    <w:rsid w:val="007901AD"/>
    <w:rsid w:val="008445BE"/>
    <w:rsid w:val="00A34981"/>
    <w:rsid w:val="00A82005"/>
    <w:rsid w:val="00AB61FB"/>
    <w:rsid w:val="00BA457D"/>
    <w:rsid w:val="00D73CD6"/>
    <w:rsid w:val="00DC7263"/>
    <w:rsid w:val="00E45BAF"/>
    <w:rsid w:val="00E67A63"/>
    <w:rsid w:val="00EE1328"/>
    <w:rsid w:val="00F11F75"/>
    <w:rsid w:val="00F24604"/>
    <w:rsid w:val="00F452A1"/>
    <w:rsid w:val="00F53E0B"/>
    <w:rsid w:val="00F95D31"/>
    <w:rsid w:val="00FA11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25F141CE"/>
  <w15:chartTrackingRefBased/>
  <w15:docId w15:val="{C666254B-563D-894B-B5BD-D57E1DC28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aliases w:val="Segue 11"/>
    <w:qFormat/>
    <w:rsid w:val="00A34981"/>
    <w:rPr>
      <w:rFonts w:ascii="Times New Roman" w:hAnsi="Times New Roman" w:cs="Times New Roman"/>
      <w:lang w:val="de-AT" w:eastAsia="de-AT"/>
    </w:rPr>
  </w:style>
  <w:style w:type="paragraph" w:styleId="Titolo1">
    <w:name w:val="heading 1"/>
    <w:basedOn w:val="Normale"/>
    <w:next w:val="Normale"/>
    <w:link w:val="Titolo1Carattere"/>
    <w:uiPriority w:val="9"/>
    <w:qFormat/>
    <w:rsid w:val="003D1CBE"/>
    <w:pPr>
      <w:keepNext/>
      <w:keepLines/>
      <w:spacing w:before="360" w:after="80"/>
      <w:outlineLvl w:val="0"/>
    </w:pPr>
    <w:rPr>
      <w:rFonts w:asciiTheme="majorHAnsi" w:eastAsiaTheme="majorEastAsia" w:hAnsiTheme="majorHAnsi" w:cstheme="majorBidi"/>
      <w:color w:val="2F5496" w:themeColor="accent1" w:themeShade="BF"/>
      <w:sz w:val="40"/>
      <w:szCs w:val="40"/>
      <w:lang w:val="it-IT" w:eastAsia="en-US"/>
    </w:rPr>
  </w:style>
  <w:style w:type="paragraph" w:styleId="Titolo2">
    <w:name w:val="heading 2"/>
    <w:basedOn w:val="Normale"/>
    <w:next w:val="Normale"/>
    <w:link w:val="Titolo2Carattere"/>
    <w:uiPriority w:val="9"/>
    <w:semiHidden/>
    <w:unhideWhenUsed/>
    <w:qFormat/>
    <w:rsid w:val="003D1CBE"/>
    <w:pPr>
      <w:keepNext/>
      <w:keepLines/>
      <w:spacing w:before="160" w:after="80"/>
      <w:outlineLvl w:val="1"/>
    </w:pPr>
    <w:rPr>
      <w:rFonts w:asciiTheme="majorHAnsi" w:eastAsiaTheme="majorEastAsia" w:hAnsiTheme="majorHAnsi" w:cstheme="majorBidi"/>
      <w:color w:val="2F5496" w:themeColor="accent1" w:themeShade="BF"/>
      <w:sz w:val="32"/>
      <w:szCs w:val="32"/>
      <w:lang w:val="it-IT" w:eastAsia="en-US"/>
    </w:rPr>
  </w:style>
  <w:style w:type="paragraph" w:styleId="Titolo3">
    <w:name w:val="heading 3"/>
    <w:basedOn w:val="Normale"/>
    <w:next w:val="Normale"/>
    <w:link w:val="Titolo3Carattere"/>
    <w:uiPriority w:val="9"/>
    <w:semiHidden/>
    <w:unhideWhenUsed/>
    <w:qFormat/>
    <w:rsid w:val="003D1CBE"/>
    <w:pPr>
      <w:keepNext/>
      <w:keepLines/>
      <w:spacing w:before="160" w:after="80"/>
      <w:outlineLvl w:val="2"/>
    </w:pPr>
    <w:rPr>
      <w:rFonts w:asciiTheme="minorHAnsi" w:eastAsiaTheme="majorEastAsia" w:hAnsiTheme="minorHAnsi" w:cstheme="majorBidi"/>
      <w:color w:val="2F5496" w:themeColor="accent1" w:themeShade="BF"/>
      <w:sz w:val="28"/>
      <w:szCs w:val="28"/>
      <w:lang w:val="it-IT" w:eastAsia="en-US"/>
    </w:rPr>
  </w:style>
  <w:style w:type="paragraph" w:styleId="Titolo4">
    <w:name w:val="heading 4"/>
    <w:basedOn w:val="Normale"/>
    <w:next w:val="Normale"/>
    <w:link w:val="Titolo4Carattere"/>
    <w:uiPriority w:val="9"/>
    <w:semiHidden/>
    <w:unhideWhenUsed/>
    <w:qFormat/>
    <w:rsid w:val="003D1CBE"/>
    <w:pPr>
      <w:keepNext/>
      <w:keepLines/>
      <w:spacing w:before="80" w:after="40"/>
      <w:outlineLvl w:val="3"/>
    </w:pPr>
    <w:rPr>
      <w:rFonts w:asciiTheme="minorHAnsi" w:eastAsiaTheme="majorEastAsia" w:hAnsiTheme="minorHAnsi" w:cstheme="majorBidi"/>
      <w:i/>
      <w:iCs/>
      <w:color w:val="2F5496" w:themeColor="accent1" w:themeShade="BF"/>
      <w:lang w:val="it-IT" w:eastAsia="en-US"/>
    </w:rPr>
  </w:style>
  <w:style w:type="paragraph" w:styleId="Titolo5">
    <w:name w:val="heading 5"/>
    <w:basedOn w:val="Normale"/>
    <w:next w:val="Normale"/>
    <w:link w:val="Titolo5Carattere"/>
    <w:uiPriority w:val="9"/>
    <w:semiHidden/>
    <w:unhideWhenUsed/>
    <w:qFormat/>
    <w:rsid w:val="003D1CBE"/>
    <w:pPr>
      <w:keepNext/>
      <w:keepLines/>
      <w:spacing w:before="80" w:after="40"/>
      <w:outlineLvl w:val="4"/>
    </w:pPr>
    <w:rPr>
      <w:rFonts w:asciiTheme="minorHAnsi" w:eastAsiaTheme="majorEastAsia" w:hAnsiTheme="minorHAnsi" w:cstheme="majorBidi"/>
      <w:color w:val="2F5496" w:themeColor="accent1" w:themeShade="BF"/>
      <w:lang w:val="it-IT" w:eastAsia="en-US"/>
    </w:rPr>
  </w:style>
  <w:style w:type="paragraph" w:styleId="Titolo6">
    <w:name w:val="heading 6"/>
    <w:basedOn w:val="Normale"/>
    <w:next w:val="Normale"/>
    <w:link w:val="Titolo6Carattere"/>
    <w:uiPriority w:val="9"/>
    <w:semiHidden/>
    <w:unhideWhenUsed/>
    <w:qFormat/>
    <w:rsid w:val="003D1CBE"/>
    <w:pPr>
      <w:keepNext/>
      <w:keepLines/>
      <w:spacing w:before="40"/>
      <w:outlineLvl w:val="5"/>
    </w:pPr>
    <w:rPr>
      <w:rFonts w:asciiTheme="minorHAnsi" w:eastAsiaTheme="majorEastAsia" w:hAnsiTheme="minorHAnsi" w:cstheme="majorBidi"/>
      <w:i/>
      <w:iCs/>
      <w:color w:val="595959" w:themeColor="text1" w:themeTint="A6"/>
      <w:lang w:val="it-IT" w:eastAsia="en-US"/>
    </w:rPr>
  </w:style>
  <w:style w:type="paragraph" w:styleId="Titolo7">
    <w:name w:val="heading 7"/>
    <w:basedOn w:val="Normale"/>
    <w:next w:val="Normale"/>
    <w:link w:val="Titolo7Carattere"/>
    <w:uiPriority w:val="9"/>
    <w:semiHidden/>
    <w:unhideWhenUsed/>
    <w:qFormat/>
    <w:rsid w:val="003D1CBE"/>
    <w:pPr>
      <w:keepNext/>
      <w:keepLines/>
      <w:spacing w:before="40"/>
      <w:outlineLvl w:val="6"/>
    </w:pPr>
    <w:rPr>
      <w:rFonts w:asciiTheme="minorHAnsi" w:eastAsiaTheme="majorEastAsia" w:hAnsiTheme="minorHAnsi" w:cstheme="majorBidi"/>
      <w:color w:val="595959" w:themeColor="text1" w:themeTint="A6"/>
      <w:lang w:val="it-IT" w:eastAsia="en-US"/>
    </w:rPr>
  </w:style>
  <w:style w:type="paragraph" w:styleId="Titolo8">
    <w:name w:val="heading 8"/>
    <w:basedOn w:val="Normale"/>
    <w:next w:val="Normale"/>
    <w:link w:val="Titolo8Carattere"/>
    <w:uiPriority w:val="9"/>
    <w:semiHidden/>
    <w:unhideWhenUsed/>
    <w:qFormat/>
    <w:rsid w:val="003D1CBE"/>
    <w:pPr>
      <w:keepNext/>
      <w:keepLines/>
      <w:outlineLvl w:val="7"/>
    </w:pPr>
    <w:rPr>
      <w:rFonts w:asciiTheme="minorHAnsi" w:eastAsiaTheme="majorEastAsia" w:hAnsiTheme="minorHAnsi" w:cstheme="majorBidi"/>
      <w:i/>
      <w:iCs/>
      <w:color w:val="272727" w:themeColor="text1" w:themeTint="D8"/>
      <w:lang w:val="it-IT" w:eastAsia="en-US"/>
    </w:rPr>
  </w:style>
  <w:style w:type="paragraph" w:styleId="Titolo9">
    <w:name w:val="heading 9"/>
    <w:basedOn w:val="Normale"/>
    <w:next w:val="Normale"/>
    <w:link w:val="Titolo9Carattere"/>
    <w:uiPriority w:val="9"/>
    <w:semiHidden/>
    <w:unhideWhenUsed/>
    <w:qFormat/>
    <w:rsid w:val="003D1CBE"/>
    <w:pPr>
      <w:keepNext/>
      <w:keepLines/>
      <w:outlineLvl w:val="8"/>
    </w:pPr>
    <w:rPr>
      <w:rFonts w:asciiTheme="minorHAnsi" w:eastAsiaTheme="majorEastAsia" w:hAnsiTheme="minorHAnsi" w:cstheme="majorBidi"/>
      <w:color w:val="272727" w:themeColor="text1" w:themeTint="D8"/>
      <w:lang w:val="it-IT"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D1CBE"/>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3D1CBE"/>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3D1CBE"/>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3D1CBE"/>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3D1CBE"/>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3D1CB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D1CB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D1CB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D1CBE"/>
    <w:rPr>
      <w:rFonts w:eastAsiaTheme="majorEastAsia" w:cstheme="majorBidi"/>
      <w:color w:val="272727" w:themeColor="text1" w:themeTint="D8"/>
    </w:rPr>
  </w:style>
  <w:style w:type="paragraph" w:styleId="Titolo">
    <w:name w:val="Title"/>
    <w:basedOn w:val="Normale"/>
    <w:next w:val="Normale"/>
    <w:link w:val="TitoloCarattere"/>
    <w:uiPriority w:val="10"/>
    <w:qFormat/>
    <w:rsid w:val="003D1CBE"/>
    <w:pPr>
      <w:spacing w:after="80"/>
      <w:contextualSpacing/>
    </w:pPr>
    <w:rPr>
      <w:rFonts w:asciiTheme="majorHAnsi" w:eastAsiaTheme="majorEastAsia" w:hAnsiTheme="majorHAnsi" w:cstheme="majorBidi"/>
      <w:spacing w:val="-10"/>
      <w:kern w:val="28"/>
      <w:sz w:val="56"/>
      <w:szCs w:val="56"/>
      <w:lang w:val="it-IT" w:eastAsia="en-US"/>
    </w:rPr>
  </w:style>
  <w:style w:type="character" w:customStyle="1" w:styleId="TitoloCarattere">
    <w:name w:val="Titolo Carattere"/>
    <w:basedOn w:val="Carpredefinitoparagrafo"/>
    <w:link w:val="Titolo"/>
    <w:uiPriority w:val="10"/>
    <w:rsid w:val="003D1CB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D1CBE"/>
    <w:pPr>
      <w:numPr>
        <w:ilvl w:val="1"/>
      </w:numPr>
      <w:spacing w:after="160"/>
    </w:pPr>
    <w:rPr>
      <w:rFonts w:asciiTheme="minorHAnsi" w:eastAsiaTheme="majorEastAsia" w:hAnsiTheme="minorHAnsi" w:cstheme="majorBidi"/>
      <w:color w:val="595959" w:themeColor="text1" w:themeTint="A6"/>
      <w:spacing w:val="15"/>
      <w:sz w:val="28"/>
      <w:szCs w:val="28"/>
      <w:lang w:val="it-IT" w:eastAsia="en-US"/>
    </w:rPr>
  </w:style>
  <w:style w:type="character" w:customStyle="1" w:styleId="SottotitoloCarattere">
    <w:name w:val="Sottotitolo Carattere"/>
    <w:basedOn w:val="Carpredefinitoparagrafo"/>
    <w:link w:val="Sottotitolo"/>
    <w:uiPriority w:val="11"/>
    <w:rsid w:val="003D1CB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D1CBE"/>
    <w:pPr>
      <w:spacing w:before="160" w:after="160"/>
      <w:jc w:val="center"/>
    </w:pPr>
    <w:rPr>
      <w:rFonts w:asciiTheme="minorHAnsi" w:hAnsiTheme="minorHAnsi" w:cstheme="minorBidi"/>
      <w:i/>
      <w:iCs/>
      <w:color w:val="404040" w:themeColor="text1" w:themeTint="BF"/>
      <w:lang w:val="it-IT" w:eastAsia="en-US"/>
    </w:rPr>
  </w:style>
  <w:style w:type="character" w:customStyle="1" w:styleId="CitazioneCarattere">
    <w:name w:val="Citazione Carattere"/>
    <w:basedOn w:val="Carpredefinitoparagrafo"/>
    <w:link w:val="Citazione"/>
    <w:uiPriority w:val="29"/>
    <w:rsid w:val="003D1CBE"/>
    <w:rPr>
      <w:i/>
      <w:iCs/>
      <w:color w:val="404040" w:themeColor="text1" w:themeTint="BF"/>
    </w:rPr>
  </w:style>
  <w:style w:type="paragraph" w:styleId="Paragrafoelenco">
    <w:name w:val="List Paragraph"/>
    <w:basedOn w:val="Normale"/>
    <w:uiPriority w:val="34"/>
    <w:qFormat/>
    <w:rsid w:val="003D1CBE"/>
    <w:pPr>
      <w:ind w:left="720"/>
      <w:contextualSpacing/>
    </w:pPr>
    <w:rPr>
      <w:rFonts w:asciiTheme="minorHAnsi" w:hAnsiTheme="minorHAnsi" w:cstheme="minorBidi"/>
      <w:lang w:val="it-IT" w:eastAsia="en-US"/>
    </w:rPr>
  </w:style>
  <w:style w:type="character" w:styleId="Enfasiintensa">
    <w:name w:val="Intense Emphasis"/>
    <w:basedOn w:val="Carpredefinitoparagrafo"/>
    <w:uiPriority w:val="21"/>
    <w:qFormat/>
    <w:rsid w:val="003D1CBE"/>
    <w:rPr>
      <w:i/>
      <w:iCs/>
      <w:color w:val="2F5496" w:themeColor="accent1" w:themeShade="BF"/>
    </w:rPr>
  </w:style>
  <w:style w:type="paragraph" w:styleId="Citazioneintensa">
    <w:name w:val="Intense Quote"/>
    <w:basedOn w:val="Normale"/>
    <w:next w:val="Normale"/>
    <w:link w:val="CitazioneintensaCarattere"/>
    <w:uiPriority w:val="30"/>
    <w:qFormat/>
    <w:rsid w:val="003D1CBE"/>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hAnsiTheme="minorHAnsi" w:cstheme="minorBidi"/>
      <w:i/>
      <w:iCs/>
      <w:color w:val="2F5496" w:themeColor="accent1" w:themeShade="BF"/>
      <w:lang w:val="it-IT" w:eastAsia="en-US"/>
    </w:rPr>
  </w:style>
  <w:style w:type="character" w:customStyle="1" w:styleId="CitazioneintensaCarattere">
    <w:name w:val="Citazione intensa Carattere"/>
    <w:basedOn w:val="Carpredefinitoparagrafo"/>
    <w:link w:val="Citazioneintensa"/>
    <w:uiPriority w:val="30"/>
    <w:rsid w:val="003D1CBE"/>
    <w:rPr>
      <w:i/>
      <w:iCs/>
      <w:color w:val="2F5496" w:themeColor="accent1" w:themeShade="BF"/>
    </w:rPr>
  </w:style>
  <w:style w:type="character" w:styleId="Riferimentointenso">
    <w:name w:val="Intense Reference"/>
    <w:basedOn w:val="Carpredefinitoparagrafo"/>
    <w:uiPriority w:val="32"/>
    <w:qFormat/>
    <w:rsid w:val="003D1CBE"/>
    <w:rPr>
      <w:b/>
      <w:bCs/>
      <w:smallCaps/>
      <w:color w:val="2F5496" w:themeColor="accent1" w:themeShade="BF"/>
      <w:spacing w:val="5"/>
    </w:rPr>
  </w:style>
  <w:style w:type="character" w:styleId="Collegamentoipertestuale">
    <w:name w:val="Hyperlink"/>
    <w:basedOn w:val="Carpredefinitoparagrafo"/>
    <w:uiPriority w:val="99"/>
    <w:unhideWhenUsed/>
    <w:rsid w:val="00A349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ustriacult.roma.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vents.rom-kf@bmeia.gv.at" TargetMode="External"/><Relationship Id="rId5" Type="http://schemas.openxmlformats.org/officeDocument/2006/relationships/image" Target="media/image2.jp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1199</Words>
  <Characters>6694</Characters>
  <Application>Microsoft Office Word</Application>
  <DocSecurity>0</DocSecurity>
  <Lines>90</Lines>
  <Paragraphs>16</Paragraphs>
  <ScaleCrop>false</ScaleCrop>
  <Company/>
  <LinksUpToDate>false</LinksUpToDate>
  <CharactersWithSpaces>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Pavido</dc:creator>
  <cp:keywords/>
  <dc:description/>
  <cp:lastModifiedBy>Marina Pavido</cp:lastModifiedBy>
  <cp:revision>92</cp:revision>
  <dcterms:created xsi:type="dcterms:W3CDTF">2026-10-15T16:17:00Z</dcterms:created>
  <dcterms:modified xsi:type="dcterms:W3CDTF">2026-10-16T13:34:00Z</dcterms:modified>
</cp:coreProperties>
</file>