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b/>
        </w:rPr>
      </w:pPr>
      <w:r>
        <w:rPr>
          <w:b/>
        </w:rPr>
        <w:t>LYDIA RATHKOLB</w:t>
      </w:r>
    </w:p>
    <w:p>
      <w:pPr>
        <w:pStyle w:val="Normal"/>
        <w:rPr>
          <w:b/>
        </w:rPr>
      </w:pPr>
      <w:r>
        <w:rPr>
          <w:b/>
        </w:rPr>
      </w:r>
    </w:p>
    <w:p>
      <w:pPr>
        <w:pStyle w:val="Normal"/>
        <w:rPr>
          <w:b/>
        </w:rPr>
      </w:pPr>
      <w:r>
        <w:rPr>
          <w:b/>
        </w:rPr>
      </w:r>
    </w:p>
    <w:p>
      <w:pPr>
        <w:pStyle w:val="Normal"/>
        <w:rPr/>
      </w:pPr>
      <w:r>
        <w:rPr/>
        <w:t>Gastspiele und Konzerte führten die Sopranistin an die Wiener Staatsoper, Volksoper Wien, Sofia, Opéra de Nice, Berlin, Lincoln Center NY, Royal Albert Hall London, Philadelphia, Kennedy Center Washington DC, Vancouver, Hong Kong, Tel Aviv, Lissabon, Basel, Operafestival Savonlinna, Festspiele Schwetzingen, Bregenz, Carinthischer Sommer, sowie in den Wiener Musikverein und Konzerthaus Wien.</w:t>
      </w:r>
    </w:p>
    <w:p>
      <w:pPr>
        <w:pStyle w:val="Normal"/>
        <w:rPr/>
      </w:pPr>
      <w:r>
        <w:rPr/>
      </w:r>
    </w:p>
    <w:p>
      <w:pPr>
        <w:pStyle w:val="Normal"/>
        <w:rPr/>
      </w:pPr>
      <w:r>
        <w:rPr/>
        <w:t>Als Koloratursopranistin sang sie in der Zauberflöte sowohl Königin der Nacht als auch Pamina, Konstanze in Mozarts Entführung aus dem Serail, Fiordiligi in Cosi fan tutte, Rosina in Rossinis Barbiere di Siviglia, Donizetti Don Pasquale, Lucia di Lammermoor, Verdi La Traviata, sowie zahlreiche Titelrollen in der Operette wie Rosalinde und Adele in der Fledermaus, Lustige Witwe, Gräfin Mariza, Csardasfürstin.</w:t>
      </w:r>
    </w:p>
    <w:p>
      <w:pPr>
        <w:pStyle w:val="Normal"/>
        <w:rPr/>
      </w:pPr>
      <w:r>
        <w:rPr/>
        <w:br/>
        <w:t xml:space="preserve">Debut an der Wiener Staatsoper in Mozarts Zauberflöte, wo sie als langjähriges Ensemblemitglied von Mozart über Richard Strauss (Ariadne auf Naxos, Elektra, Rosenkavalier, Capriccio) und Richard Wagner (Ring, Parsifal) auch im italienischen, französischen, tschechischen, russischen Fach bis zur Moderne unter den Dirigenten Semyon Bychkov, Franz Welser-Möst, Marco Armiliato, Evelino Pidó, M-W. Chung, Ingo Metzmacher,  Michael Boder, J. López-Cobos, Bertrand de Billy, Alain Altinoglu, Peter Schneider, Graeme Jenkins, James Conlon, sang. </w:t>
      </w:r>
    </w:p>
    <w:p>
      <w:pPr>
        <w:pStyle w:val="Normal"/>
        <w:rPr/>
      </w:pPr>
      <w:r>
        <w:rPr/>
      </w:r>
    </w:p>
    <w:p>
      <w:pPr>
        <w:pStyle w:val="Normal"/>
        <w:rPr/>
      </w:pPr>
      <w:r>
        <w:rPr/>
        <w:t xml:space="preserve">Mit großem Erfolg sang sie in zahlreichen Premieren an der Wiener Staatsoper wie in Mussorgskis  Chowanschtschina (Semyon Bychkov), Janáceks Schlaues Füchslein (Franz Welser-Möst / Otto Schenk), von Einems Dantons Tod (Michael Boder / Ernst Köpplinger), Die Fledermaus ( F.Welser-Möst / Otto Schenk), wo sie auch in zahlreichen Vorstellungen in der Silvester Fledermaus auftrat. </w:t>
      </w:r>
    </w:p>
    <w:p>
      <w:pPr>
        <w:pStyle w:val="Normal"/>
        <w:rPr/>
      </w:pPr>
      <w:r>
        <w:rPr/>
        <w:t>Ebenso sang sie zur 150 Jahr Feier der Staatsoper im Barbiere di Siviglia (mit Juan D. Flórez).</w:t>
      </w:r>
    </w:p>
    <w:p>
      <w:pPr>
        <w:pStyle w:val="Normal"/>
        <w:rPr/>
      </w:pPr>
      <w:r>
        <w:rPr/>
        <w:t>Weiters sang sie in Uraufführungen von Kinderopern (Eröd, Naske, ua.), in live streams, TV-und Radioübertragungen und bei den Gastspielen der Wiener Staatsoper in Japan.</w:t>
      </w:r>
    </w:p>
    <w:p>
      <w:pPr>
        <w:pStyle w:val="Normal"/>
        <w:rPr/>
      </w:pPr>
      <w:r>
        <w:rPr/>
        <w:br/>
        <w:t xml:space="preserve">Ihre Liebe zum Lied führt sie mit Liederabenden nach New York, Washington DC, Berkeley California, Chicago, Tokyo, Paris, </w:t>
      </w:r>
      <w:r>
        <w:rPr/>
        <w:t>London</w:t>
      </w:r>
      <w:r>
        <w:rPr/>
        <w:t xml:space="preserve"> und Wien mit Werken von der Klassik, Romantik bis zu zeitgenössischen Liedern. Weiters singt sie Kammerkonzerte mit dem Ensemble Wien sowie anderen Ensembles der Wiener Philharmoniker, ebenso Oratorien und geistliche Musik wie Mozart Sacral mit den Wiener Symphonikern. </w:t>
      </w:r>
    </w:p>
    <w:p>
      <w:pPr>
        <w:pStyle w:val="Normal"/>
        <w:rPr/>
      </w:pPr>
      <w:r>
        <w:rPr/>
        <w:t>Ebenso war sie Solistin an den Vereinigten Bühnen Wien.</w:t>
      </w:r>
    </w:p>
    <w:p>
      <w:pPr>
        <w:pStyle w:val="Normal"/>
        <w:rPr/>
      </w:pPr>
      <w:r>
        <w:rPr/>
        <w:t xml:space="preserve"> </w:t>
      </w:r>
    </w:p>
    <w:p>
      <w:pPr>
        <w:pStyle w:val="Normal"/>
        <w:rPr/>
      </w:pPr>
      <w:r>
        <w:rPr/>
        <w:t>Als gebürtige Wienerin ist sie Absolventin der Universität für Musik und darstellende Kunst Wien, studierte in Mailand und an der Musik und Kunst Privatuniversität Wien, wo sie ebenso Sologesang unterrichtete. Weiters studierte sie an der Universität Wien und promovierte in Musikwissenschaften zur Dr. phil. über Herbert v. Karajan.</w:t>
      </w:r>
    </w:p>
    <w:p>
      <w:pPr>
        <w:pStyle w:val="Normal"/>
        <w:rPr/>
      </w:pPr>
      <w:r>
        <w:rPr/>
        <w:t xml:space="preserve">Sie hält Meisterkurse in Gesang und Interpretation und unterrichtet an der </w:t>
      </w:r>
    </w:p>
    <w:p>
      <w:pPr>
        <w:pStyle w:val="Normal"/>
        <w:rPr/>
      </w:pPr>
      <w:r>
        <w:rPr/>
        <w:t>Universität Wien und Princeton University.</w:t>
      </w:r>
    </w:p>
    <w:p>
      <w:pPr>
        <w:pStyle w:val="Normal"/>
        <w:rPr/>
      </w:pPr>
      <w:r>
        <w:rPr/>
      </w:r>
    </w:p>
    <w:p>
      <w:pPr>
        <w:pStyle w:val="Normal"/>
        <w:rPr/>
      </w:pPr>
      <w:r>
        <w:rPr/>
        <w:br/>
      </w:r>
    </w:p>
    <w:p>
      <w:pPr>
        <w:pStyle w:val="Normal"/>
        <w:rPr/>
      </w:pPr>
      <w:r>
        <w:rPr/>
      </w:r>
    </w:p>
    <w:p>
      <w:pPr>
        <w:pStyle w:val="Normal"/>
        <w:rPr/>
      </w:pPr>
      <w:r>
        <w:rPr/>
        <w:t>Soprano Lydia is singing in Opera houses and Concert halls such as Vienna State Opera, Volksoper Vienna, Sofia, Nizza, Berlin, Lincoln Center NY, Royal Albert Hall London, Philadelphia, Kennedy Center Washington DC, Vancouver Symphony, Hong Kong, Israel, Lissabon, Basel, with opera festivals Savonlinna, Schwetzingen, Bregenz as well as in Vienna Musikverein and Vienna Concert Hall.</w:t>
      </w:r>
    </w:p>
    <w:p>
      <w:pPr>
        <w:pStyle w:val="Normal"/>
        <w:rPr/>
      </w:pPr>
      <w:r>
        <w:rPr/>
      </w:r>
    </w:p>
    <w:p>
      <w:pPr>
        <w:pStyle w:val="Normal"/>
        <w:rPr/>
      </w:pPr>
      <w:r>
        <w:rPr/>
        <w:t>As coloratura soprano she sang Queen of the Night and Pamina in Magic Flute, Constanze in Mozart`s Abduction from the Seraglio, Fiordiligi in Cosi fan tutte, Rosina in Barbiere di Siviglia, Don Pasquale, Lucia di Lammermoor, La Traviata and many title roles in Operetta such as Rosalinde and Adele in The Bat, Merry Widow, Countess Mariza.</w:t>
      </w:r>
    </w:p>
    <w:p>
      <w:pPr>
        <w:pStyle w:val="Normal"/>
        <w:rPr/>
      </w:pPr>
      <w:r>
        <w:rPr/>
      </w:r>
    </w:p>
    <w:p>
      <w:pPr>
        <w:pStyle w:val="Normal"/>
        <w:rPr/>
      </w:pPr>
      <w:r>
        <w:rPr/>
        <w:t>She debuted at Vienna State Opera in Mozart`s Magic Flute and as a longtime soloist member in the ensemble she sang a wide repertory from Mozart, Richard Strauss (Ariadne auf Naxos, Elektra, Rosenkavalier, Capriccio) and Richard Wagner (Ring, Parsifal) as well as Rossini, Donizetti, Puccini, Verdi, Massenet, Mussorgski, Janácek  and contemporary opera with such renowned conductors such as Semyon Bychkov, Franz Welser-Möst, Marco Armiliato, Evelino Pidó, M-W.Chung, J. López-Cobos, Ingo Metzmacher, Michael Boder, Bertrand de Billy, Alain Altinoglu, Peter Schneider, Graeme Jenkins, James Conlon.</w:t>
      </w:r>
    </w:p>
    <w:p>
      <w:pPr>
        <w:pStyle w:val="Normal"/>
        <w:rPr/>
      </w:pPr>
      <w:r>
        <w:rPr/>
      </w:r>
    </w:p>
    <w:p>
      <w:pPr>
        <w:pStyle w:val="Normal"/>
        <w:rPr/>
      </w:pPr>
      <w:r>
        <w:rPr/>
        <w:t>With great succes she has sung in many Premieres at Vienna State Opera as in Mussorgsky’s Chowanschtschina (Semyon Bychkov),  Janáceks Cunning Little Vixen (Franz Welser-Möst/ Otto Schenk), von Einem`s Dantons Tod (Michael Boder/ E. Köpplinger), Die Fledermaus   (F. Welser-Möst/ O.Schenk), singing regularly performances on New Year`s Eve.</w:t>
      </w:r>
    </w:p>
    <w:p>
      <w:pPr>
        <w:pStyle w:val="Normal"/>
        <w:rPr/>
      </w:pPr>
      <w:r>
        <w:rPr/>
      </w:r>
    </w:p>
    <w:p>
      <w:pPr>
        <w:pStyle w:val="Normal"/>
        <w:rPr/>
      </w:pPr>
      <w:r>
        <w:rPr/>
        <w:t>At the occasion of the Vienna State Opera`s 150 Year`s anniversary she performed in Barber of Seville (with Juan D. Floréz). She also premiered in children`s operas (Eröd, Naske, ao.)</w:t>
      </w:r>
    </w:p>
    <w:p>
      <w:pPr>
        <w:pStyle w:val="Normal"/>
        <w:rPr/>
      </w:pPr>
      <w:r>
        <w:rPr/>
        <w:t>Live streams, TV- and broadcast recordings and performing at the State Opera`s tours in Japan complete her career.</w:t>
      </w:r>
    </w:p>
    <w:p>
      <w:pPr>
        <w:pStyle w:val="Normal"/>
        <w:rPr/>
      </w:pPr>
      <w:r>
        <w:rPr/>
        <w:br/>
        <w:t>Her love for the Lied brings her to New York, Washington DC, Berkeley California, Chicago, Tokyo, Paris, Vienna and many international festivals with solo recitals from classic to contemporary music. She also performs in numerous chamber concerts with various Ensembles of Vienna Philharmonic such as Ensemble Wien, as well as in Oratorios and Sacral music with Vienna Symphony.</w:t>
      </w:r>
    </w:p>
    <w:p>
      <w:pPr>
        <w:pStyle w:val="Normal"/>
        <w:rPr/>
      </w:pPr>
      <w:r>
        <w:rPr/>
      </w:r>
    </w:p>
    <w:p>
      <w:pPr>
        <w:pStyle w:val="Normal"/>
        <w:rPr/>
      </w:pPr>
      <w:r>
        <w:rPr/>
        <w:t xml:space="preserve">Born in Vienna Lydia graduated from University of Music and performing Arts Vienna, has studied in Milano and at Music and Arts University Vienna, where she also has been teaching classical singing. </w:t>
        <w:br/>
        <w:t>At University of Vienna she graduated in musicology and is holding an academic PhD in doing research on Herbert v. Karajan. She gives masterclasses in classical singing and interpretation and teaches at University of Vienna and Princeton University.</w:t>
        <w:br/>
        <w:br/>
      </w:r>
    </w:p>
    <w:sectPr>
      <w:type w:val="nextPage"/>
      <w:pgSz w:w="11906" w:h="16838"/>
      <w:pgMar w:left="1417" w:right="1417"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10"/>
  <w:defaultTabStop w:val="708"/>
  <w:autoHyphenation w:val="true"/>
  <w:hyphenationZone w:val="0"/>
  <w:compat>
    <w:compatSetting w:name="compatibilityMode" w:uri="http://schemas.microsoft.com/office/word" w:val="12"/>
  </w:compat>
  <w:themeFontLang w:val="de-A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szCs w:val="24"/>
        <w:lang w:val="de-A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a30c1"/>
    <w:pPr>
      <w:widowControl/>
      <w:bidi w:val="0"/>
      <w:spacing w:before="0" w:after="0"/>
      <w:jc w:val="left"/>
    </w:pPr>
    <w:rPr>
      <w:rFonts w:ascii="Times New Roman" w:hAnsi="Times New Roman" w:eastAsia="Calibri" w:cs="Times New Roman" w:eastAsiaTheme="minorHAnsi"/>
      <w:color w:val="auto"/>
      <w:kern w:val="0"/>
      <w:sz w:val="24"/>
      <w:szCs w:val="24"/>
      <w:lang w:val="de-AT" w:eastAsia="en-US" w:bidi="ar-SA"/>
    </w:rPr>
  </w:style>
  <w:style w:type="character" w:styleId="DefaultParagraphFont" w:default="1">
    <w:name w:val="Default Paragraph Font"/>
    <w:uiPriority w:val="1"/>
    <w:semiHidden/>
    <w:unhideWhenUsed/>
    <w:qFormat/>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berschriftuser">
    <w:name w:val="Überschrift (user)"/>
    <w:basedOn w:val="Normal"/>
    <w:next w:val="BodyText"/>
    <w:qFormat/>
    <w:pPr>
      <w:keepNext w:val="true"/>
      <w:spacing w:before="240" w:after="120"/>
    </w:pPr>
    <w:rPr>
      <w:rFonts w:ascii="Liberation Sans" w:hAnsi="Liberation Sans" w:eastAsia="Microsoft YaHei" w:cs="Arial"/>
      <w:sz w:val="28"/>
      <w:szCs w:val="28"/>
    </w:rPr>
  </w:style>
  <w:style w:type="paragraph" w:styleId="Verzeichnisuser">
    <w:name w:val="Verzeichnis (user)"/>
    <w:basedOn w:val="Normal"/>
    <w:qFormat/>
    <w:pPr>
      <w:suppressLineNumbers/>
    </w:pPr>
    <w:rPr>
      <w:rFonts w:cs="Arial"/>
    </w:rPr>
  </w:style>
  <w:style w:type="numbering" w:styleId="KeineListe" w:default="1">
    <w:name w:val="Keine Liste"/>
    <w:uiPriority w:val="99"/>
    <w:semiHidden/>
    <w:unhideWhenUsed/>
    <w:qFormat/>
  </w:style>
  <w:style w:type="table" w:default="1" w:styleId="NormaleTabel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Larissa-Design">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2BB3AB-3DBA-468C-874F-3B0A3F57E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Application>LibreOffice/25.2.6.2$Windows_X86_64 LibreOffice_project/729c5bfe710f5eb71ed3bbde9e06a6065e9c6c5d</Application>
  <AppVersion>15.0000</AppVersion>
  <DocSecurity>0</DocSecurity>
  <Pages>2</Pages>
  <Words>824</Words>
  <Characters>4877</Characters>
  <CharactersWithSpaces>5699</CharactersWithSpaces>
  <Paragraphs>22</Paragraphs>
  <Company>Pentium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2021-09-28T11:53:00Z</dcterms:created>
  <dc:creator>Lydia</dc:creator>
  <dc:description/>
  <dc:language>de-DE</dc:language>
  <cp:lastModifiedBy/>
  <dcterms:modified xsi:type="dcterms:W3CDTF">2025-11-11T21:32:44Z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