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bookmarkStart w:id="0" w:name="_GoBack"/>
    <w:bookmarkEnd w:id="0"/>
    <w:p w:rsidR="006A27A5" w:rsidRPr="00D67709" w:rsidRDefault="00EE37B1" w:rsidP="006A27A5">
      <w:pPr>
        <w:jc w:val="center"/>
        <w:rPr>
          <w:rFonts w:ascii="Segoe UI" w:hAnsi="Segoe UI" w:cs="Segoe UI"/>
          <w:b/>
          <w:bCs/>
          <w:sz w:val="50"/>
          <w:szCs w:val="50"/>
          <w:lang w:val="en-GB"/>
        </w:rPr>
      </w:pPr>
      <w:r w:rsidRPr="00D67709">
        <w:rPr>
          <w:rFonts w:ascii="Segoe UI" w:hAnsi="Segoe UI" w:cs="Segoe UI"/>
          <w:noProof/>
          <w:lang w:val="de-AT" w:eastAsia="ko-KR" w:bidi="ug-CN"/>
        </w:rPr>
        <mc:AlternateContent>
          <mc:Choice Requires="wpg">
            <w:drawing>
              <wp:anchor distT="0" distB="0" distL="114300" distR="114300" simplePos="0" relativeHeight="251663360" behindDoc="0" locked="0" layoutInCell="1" allowOverlap="1" wp14:anchorId="13DD9B89" wp14:editId="37A49868">
                <wp:simplePos x="0" y="0"/>
                <wp:positionH relativeFrom="column">
                  <wp:posOffset>-9066340</wp:posOffset>
                </wp:positionH>
                <wp:positionV relativeFrom="paragraph">
                  <wp:posOffset>-826968</wp:posOffset>
                </wp:positionV>
                <wp:extent cx="504825" cy="7920842"/>
                <wp:effectExtent l="0" t="0" r="9525" b="23495"/>
                <wp:wrapNone/>
                <wp:docPr id="19" name="Gruppieren 19"/>
                <wp:cNvGraphicFramePr/>
                <a:graphic xmlns:a="http://schemas.openxmlformats.org/drawingml/2006/main">
                  <a:graphicData uri="http://schemas.microsoft.com/office/word/2010/wordprocessingGroup">
                    <wpg:wgp>
                      <wpg:cNvGrpSpPr/>
                      <wpg:grpSpPr>
                        <a:xfrm>
                          <a:off x="0" y="0"/>
                          <a:ext cx="504825" cy="7920842"/>
                          <a:chOff x="0" y="0"/>
                          <a:chExt cx="504825" cy="7848600"/>
                        </a:xfrm>
                      </wpg:grpSpPr>
                      <wps:wsp>
                        <wps:cNvPr id="20" name="Rechteck 20"/>
                        <wps:cNvSpPr/>
                        <wps:spPr>
                          <a:xfrm>
                            <a:off x="0" y="0"/>
                            <a:ext cx="295275" cy="7848600"/>
                          </a:xfrm>
                          <a:prstGeom prst="rect">
                            <a:avLst/>
                          </a:prstGeom>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hteck 21"/>
                        <wps:cNvSpPr/>
                        <wps:spPr>
                          <a:xfrm>
                            <a:off x="295275" y="0"/>
                            <a:ext cx="209550" cy="78486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E821D28" id="Gruppieren 19" o:spid="_x0000_s1026" style="position:absolute;margin-left:-713.9pt;margin-top:-65.1pt;width:39.75pt;height:623.7pt;z-index:251663360;mso-height-relative:margin" coordsize="5048,78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o6fRAMAAOwKAAAOAAAAZHJzL2Uyb0RvYy54bWzsVl1P2zAUfZ+0/2D5fSSNWmgjUlTBqCax&#10;gYCJZ+M4TTTH9my3affrd20nobTVmNg07YE+pP64Xz6+58inZ+uaoxXTppIiw4OjGCMmqMwrscjw&#10;1/vLD2OMjCUiJ1wKluENM/hs+v7daaNSlshS8pxpBEGESRuV4dJalUaRoSWriTmSignYLKSuiYWp&#10;XkS5Jg1Er3mUxPFx1EidKy0pMwZWL8Imnvr4RcGovS4KwyziGYbarP9q/31032h6StKFJqqsaFsG&#10;eUUVNakEJO1DXRBL0FJXe6HqimppZGGPqKwjWRQVZf4McJpBvHOauZZL5c+ySJuF6mECaHdwenVY&#10;+mV1o1GVw91NMBKkhjua66VSFdNMIFgEhBq1SMFwrtWdutHtwiLM3KHXha7dPxwHrT22mx5btraI&#10;wuIoHo6TEUYUtk4mSTweJgF8WsIN7bnR8uMhx/FwfBz7W4u6tJGrri+mUdBH5gkq82dQ3ZVEMX8D&#10;xiHQQpVAJwWobhktLaPfECx5XLxZj5JJDQD2uxAlk1Fy0kF04KQkVdrYOZM1coMMa2hv33VkdWUs&#10;5AdQOhOXlAv3NZJX+WXFuZ84YrFzrtGKACUIpUzYgasdfLcsYea8AdzuDH5kN5yFyLesgLaBi018&#10;BZ6w+3F9ypLkLKQbxfDrknWV+NRcQEBnXUChfezBr2KHmlt758o833vn+GXn3sNnlsL2znUlpD4U&#10;gPdoFcG+AylA41B6lPkGOkXLoDZG0csK7uuKGHtDNMgLtA9Ipr2GT8Flk2HZjjAqpf5xaN3ZQyvD&#10;LkYNyFWGzfcl0Qwj/klAk08Gw6HTNz8Zjk5ci+rtncftHbGszyVc/wDEWVE/dPaWd8NCy/oBlHXm&#10;ssIWERRyZ5ha3U3ObZBR0GbKZjNvBpqmiL0Sd4q64A5V14/36weiVdu0FhThi+yIRdKd3g22zlPI&#10;2dLKovKN/YRrizeQ3AnTv2A7oLTLds8Ylx1E4WW2d8TeV8UknoxGgK9Xxb9B+S0KA587ij0nuwOX&#10;L+vPMg/roKiBlX7ZqbHXhmG37JShi+TJ+ixJEBkhncIESr4Jx5tw/OfC4R8N8KTy7dw+/9ybbXvu&#10;hebpkTr9CQAA//8DAFBLAwQUAAYACAAAACEAe9z6QOQAAAARAQAADwAAAGRycy9kb3ducmV2Lnht&#10;bEyPwUrDQBCG74LvsIzgrd1sUm2J2ZRS1FMRbAXxtk2mSWh2NmS3Sfr2Tk96+4f5+OebbD3ZVgzY&#10;+8aRBjWPQCAVrmyo0vB1eJutQPhgqDStI9RwRQ/r/P4uM2npRvrEYR8qwSXkU6OhDqFLpfRFjdb4&#10;ueuQeHdyvTWBx76SZW9GLretjKPoWVrTEF+oTYfbGovz/mI1vI9m3CTqddidT9vrz+Hp43unUOvH&#10;h2nzAiLgFP5guOmzOuTsdHQXKr1oNczUIl6yfLjFJIpBMMRpsUpAHJlXahmDzDP5/5P8FwAA//8D&#10;AFBLAQItABQABgAIAAAAIQC2gziS/gAAAOEBAAATAAAAAAAAAAAAAAAAAAAAAABbQ29udGVudF9U&#10;eXBlc10ueG1sUEsBAi0AFAAGAAgAAAAhADj9If/WAAAAlAEAAAsAAAAAAAAAAAAAAAAALwEAAF9y&#10;ZWxzLy5yZWxzUEsBAi0AFAAGAAgAAAAhAB9Sjp9EAwAA7AoAAA4AAAAAAAAAAAAAAAAALgIAAGRy&#10;cy9lMm9Eb2MueG1sUEsBAi0AFAAGAAgAAAAhAHvc+kDkAAAAEQEAAA8AAAAAAAAAAAAAAAAAngUA&#10;AGRycy9kb3ducmV2LnhtbFBLBQYAAAAABAAEAPMAAACvBgAAAAA=&#10;">
                <v:rect id="Rechteck 20" o:spid="_x0000_s1027" style="position:absolute;width:2952;height:78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MjnvwAAANsAAAAPAAAAZHJzL2Rvd25yZXYueG1sRE/NasJA&#10;EL4X+g7LFHopuqlCkegqEihtj6Y+wJAds9HsbNhdY9qn7xwKHj++/81u8r0aKaYusIHXeQGKuAm2&#10;49bA8ft9tgKVMrLFPjAZ+KEEu+3jwwZLG258oLHOrZIQTiUacDkPpdapceQxzcNALNwpRI9ZYGy1&#10;jXiTcN/rRVG8aY8dS4PDgSpHzaW+eun9zV/1x3LfnF9Wy+LqYjVyqox5fpr2a1CZpnwX/7s/rYGF&#10;rJcv8gP09g8AAP//AwBQSwECLQAUAAYACAAAACEA2+H2y+4AAACFAQAAEwAAAAAAAAAAAAAAAAAA&#10;AAAAW0NvbnRlbnRfVHlwZXNdLnhtbFBLAQItABQABgAIAAAAIQBa9CxbvwAAABUBAAALAAAAAAAA&#10;AAAAAAAAAB8BAABfcmVscy8ucmVsc1BLAQItABQABgAIAAAAIQCNqMjnvwAAANsAAAAPAAAAAAAA&#10;AAAAAAAAAAcCAABkcnMvZG93bnJldi54bWxQSwUGAAAAAAMAAwC3AAAA8wIAAAAA&#10;" fillcolor="#4f81bd [3204]" strokecolor="#4f81bd [3204]" strokeweight="2pt"/>
                <v:rect id="Rechteck 21" o:spid="_x0000_s1028" style="position:absolute;left:2952;width:2096;height:78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walwQAAANsAAAAPAAAAZHJzL2Rvd25yZXYueG1sRI/BasMw&#10;EETvhf6D2EBvtWxTSnGshJDSJLdSJx+wWBvLrbUyluoofx8FCj0OM/OGqdfRDmKmyfeOFRRZDoK4&#10;dbrnTsHp+PH8BsIHZI2DY1JwJQ/r1eNDjZV2F/6iuQmdSBD2FSowIYyVlL41ZNFnbiRO3tlNFkOS&#10;Uyf1hJcEt4Ms8/xVWuw5LRgcaWuo/Wl+rYJddPH983sOJr44bq57uaHDWamnRdwsQQSK4T/81z5o&#10;BWUB9y/pB8jVDQAA//8DAFBLAQItABQABgAIAAAAIQDb4fbL7gAAAIUBAAATAAAAAAAAAAAAAAAA&#10;AAAAAABbQ29udGVudF9UeXBlc10ueG1sUEsBAi0AFAAGAAgAAAAhAFr0LFu/AAAAFQEAAAsAAAAA&#10;AAAAAAAAAAAAHwEAAF9yZWxzLy5yZWxzUEsBAi0AFAAGAAgAAAAhANsDBqXBAAAA2wAAAA8AAAAA&#10;AAAAAAAAAAAABwIAAGRycy9kb3ducmV2LnhtbFBLBQYAAAAAAwADALcAAAD1AgAAAAA=&#10;" fillcolor="#95b3d7 [1940]" stroked="f" strokeweight="2pt"/>
              </v:group>
            </w:pict>
          </mc:Fallback>
        </mc:AlternateContent>
      </w:r>
      <w:r w:rsidR="006A27A5" w:rsidRPr="00D67709">
        <w:rPr>
          <w:rFonts w:ascii="Segoe UI" w:hAnsi="Segoe UI" w:cs="Segoe UI"/>
          <w:i/>
          <w:noProof/>
          <w:spacing w:val="40"/>
          <w:sz w:val="36"/>
          <w:szCs w:val="36"/>
          <w:lang w:val="de-AT" w:eastAsia="ko-KR" w:bidi="ug-CN"/>
        </w:rPr>
        <w:drawing>
          <wp:anchor distT="0" distB="0" distL="114300" distR="114300" simplePos="0" relativeHeight="251662336" behindDoc="1" locked="0" layoutInCell="1" allowOverlap="1" wp14:anchorId="4077AC1E" wp14:editId="4A12C8AC">
            <wp:simplePos x="0" y="0"/>
            <wp:positionH relativeFrom="column">
              <wp:posOffset>66675</wp:posOffset>
            </wp:positionH>
            <wp:positionV relativeFrom="paragraph">
              <wp:posOffset>-205105</wp:posOffset>
            </wp:positionV>
            <wp:extent cx="8178800" cy="2042795"/>
            <wp:effectExtent l="0" t="0" r="0" b="0"/>
            <wp:wrapTight wrapText="bothSides">
              <wp:wrapPolygon edited="0">
                <wp:start x="0" y="0"/>
                <wp:lineTo x="0" y="21352"/>
                <wp:lineTo x="21533" y="21352"/>
                <wp:lineTo x="21533" y="0"/>
                <wp:lineTo x="0" y="0"/>
              </wp:wrapPolygon>
            </wp:wrapTight>
            <wp:docPr id="1" name="Grafik 1" descr="T:\SEKTION V\V.3\V.3.a\8d) IAA\2014\Award Verleihung\IA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EKTION V\V.3\V.3.a\8d) IAA\2014\Award Verleihung\IAA_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78800" cy="20427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27A5" w:rsidRPr="00D67709" w:rsidRDefault="006A27A5" w:rsidP="006A27A5">
      <w:pPr>
        <w:jc w:val="center"/>
        <w:rPr>
          <w:rFonts w:ascii="Segoe UI" w:hAnsi="Segoe UI" w:cs="Segoe UI"/>
          <w:b/>
          <w:bCs/>
          <w:sz w:val="50"/>
          <w:szCs w:val="50"/>
          <w:lang w:val="en-GB"/>
        </w:rPr>
      </w:pPr>
    </w:p>
    <w:p w:rsidR="006A27A5" w:rsidRPr="00D67709" w:rsidRDefault="006A27A5" w:rsidP="006A27A5">
      <w:pPr>
        <w:jc w:val="center"/>
        <w:rPr>
          <w:rFonts w:ascii="Segoe UI" w:hAnsi="Segoe UI" w:cs="Segoe UI"/>
          <w:b/>
          <w:bCs/>
          <w:sz w:val="52"/>
          <w:szCs w:val="52"/>
          <w:lang w:val="en-GB"/>
        </w:rPr>
      </w:pPr>
    </w:p>
    <w:p w:rsidR="006A27A5" w:rsidRPr="00D67709" w:rsidRDefault="006A27A5" w:rsidP="006A27A5">
      <w:pPr>
        <w:jc w:val="center"/>
        <w:rPr>
          <w:rFonts w:ascii="Segoe UI" w:hAnsi="Segoe UI" w:cs="Segoe UI"/>
          <w:b/>
          <w:bCs/>
          <w:sz w:val="52"/>
          <w:szCs w:val="52"/>
          <w:lang w:val="en-GB"/>
        </w:rPr>
      </w:pPr>
    </w:p>
    <w:p w:rsidR="006A27A5" w:rsidRPr="00C977D2" w:rsidRDefault="001E07D6" w:rsidP="006A27A5">
      <w:pPr>
        <w:jc w:val="center"/>
        <w:rPr>
          <w:rFonts w:cstheme="minorHAnsi"/>
          <w:b/>
          <w:bCs/>
          <w:sz w:val="52"/>
          <w:szCs w:val="52"/>
          <w:lang w:val="en-GB"/>
        </w:rPr>
      </w:pPr>
      <w:r w:rsidRPr="00C977D2">
        <w:rPr>
          <w:rFonts w:cstheme="minorHAnsi"/>
          <w:b/>
          <w:bCs/>
          <w:sz w:val="52"/>
          <w:szCs w:val="52"/>
          <w:lang w:val="en-GB"/>
        </w:rPr>
        <w:t>Call for Projects 2026</w:t>
      </w:r>
    </w:p>
    <w:p w:rsidR="00707718" w:rsidRPr="00C977D2" w:rsidRDefault="00707718" w:rsidP="00B553DA">
      <w:pPr>
        <w:spacing w:after="0"/>
        <w:jc w:val="center"/>
        <w:rPr>
          <w:rFonts w:cstheme="minorHAnsi"/>
          <w:b/>
          <w:bCs/>
          <w:sz w:val="32"/>
          <w:szCs w:val="32"/>
          <w:lang w:val="en-GB"/>
        </w:rPr>
      </w:pPr>
      <w:r w:rsidRPr="00C977D2">
        <w:rPr>
          <w:rFonts w:cstheme="minorHAnsi"/>
          <w:b/>
          <w:bCs/>
          <w:sz w:val="32"/>
          <w:szCs w:val="32"/>
          <w:lang w:val="en-GB"/>
        </w:rPr>
        <w:t>Dialogue changes society</w:t>
      </w:r>
    </w:p>
    <w:p w:rsidR="00707718" w:rsidRPr="00C977D2" w:rsidRDefault="00707718" w:rsidP="00B553DA">
      <w:pPr>
        <w:spacing w:after="0"/>
        <w:jc w:val="center"/>
        <w:rPr>
          <w:rFonts w:cstheme="minorHAnsi"/>
          <w:b/>
          <w:bCs/>
          <w:sz w:val="32"/>
          <w:szCs w:val="32"/>
          <w:lang w:val="en-GB"/>
        </w:rPr>
      </w:pPr>
    </w:p>
    <w:p w:rsidR="00707718" w:rsidRPr="00C977D2" w:rsidRDefault="00707718" w:rsidP="00B553DA">
      <w:pPr>
        <w:spacing w:after="0"/>
        <w:jc w:val="center"/>
        <w:rPr>
          <w:rFonts w:cstheme="minorHAnsi"/>
          <w:b/>
          <w:bCs/>
          <w:sz w:val="32"/>
          <w:szCs w:val="32"/>
          <w:lang w:val="en-GB"/>
        </w:rPr>
      </w:pPr>
      <w:r w:rsidRPr="00C977D2">
        <w:rPr>
          <w:rFonts w:cstheme="minorHAnsi"/>
          <w:b/>
          <w:bCs/>
          <w:sz w:val="32"/>
          <w:szCs w:val="32"/>
          <w:lang w:val="en-GB"/>
        </w:rPr>
        <w:t>We seek initiatives with impact – bold, innovative, and sustainable. </w:t>
      </w:r>
    </w:p>
    <w:p w:rsidR="00707718" w:rsidRPr="00C977D2" w:rsidRDefault="00707718" w:rsidP="00B553DA">
      <w:pPr>
        <w:spacing w:after="0"/>
        <w:jc w:val="center"/>
        <w:rPr>
          <w:rFonts w:cstheme="minorHAnsi"/>
          <w:b/>
          <w:bCs/>
          <w:sz w:val="32"/>
          <w:szCs w:val="32"/>
          <w:lang w:val="en-GB"/>
        </w:rPr>
      </w:pPr>
    </w:p>
    <w:p w:rsidR="00707718" w:rsidRPr="00C977D2" w:rsidRDefault="00707718" w:rsidP="00B553DA">
      <w:pPr>
        <w:spacing w:after="0"/>
        <w:jc w:val="center"/>
        <w:rPr>
          <w:rFonts w:cstheme="minorHAnsi"/>
          <w:color w:val="000000"/>
          <w:shd w:val="clear" w:color="auto" w:fill="FFFFFF"/>
        </w:rPr>
      </w:pPr>
      <w:r w:rsidRPr="00C977D2">
        <w:rPr>
          <w:rFonts w:cstheme="minorHAnsi"/>
          <w:color w:val="000000"/>
          <w:shd w:val="clear" w:color="auto" w:fill="FFFFFF"/>
        </w:rPr>
        <w:t xml:space="preserve">With the </w:t>
      </w:r>
      <w:r w:rsidRPr="00C977D2">
        <w:rPr>
          <w:rFonts w:cstheme="minorHAnsi"/>
          <w:b/>
          <w:bCs/>
          <w:color w:val="000000"/>
          <w:shd w:val="clear" w:color="auto" w:fill="FFFFFF"/>
        </w:rPr>
        <w:t>Intercultural Achievement Award 2026</w:t>
      </w:r>
      <w:r w:rsidRPr="00C977D2">
        <w:rPr>
          <w:rFonts w:cstheme="minorHAnsi"/>
          <w:color w:val="000000"/>
          <w:shd w:val="clear" w:color="auto" w:fill="FFFFFF"/>
        </w:rPr>
        <w:t>, the Federal Ministry for European and International Affairs honors outstanding projects that strengthen intercultural and interreligious dialogue in Austria and beyond.</w:t>
      </w:r>
    </w:p>
    <w:p w:rsidR="00AA677D" w:rsidRPr="00C977D2" w:rsidRDefault="00AA677D" w:rsidP="00AA677D">
      <w:pPr>
        <w:pStyle w:val="StandardWeb"/>
        <w:shd w:val="clear" w:color="auto" w:fill="FFFFFF"/>
        <w:ind w:left="-360" w:right="150"/>
        <w:jc w:val="center"/>
        <w:rPr>
          <w:rFonts w:asciiTheme="minorHAnsi" w:hAnsiTheme="minorHAnsi" w:cstheme="minorHAnsi"/>
          <w:b/>
          <w:bCs/>
          <w:color w:val="000000"/>
          <w:sz w:val="32"/>
          <w:szCs w:val="32"/>
          <w:lang w:val="en-GB"/>
        </w:rPr>
      </w:pPr>
      <w:r w:rsidRPr="00C977D2">
        <w:rPr>
          <w:rFonts w:asciiTheme="minorHAnsi" w:hAnsiTheme="minorHAnsi" w:cstheme="minorHAnsi"/>
          <w:b/>
          <w:bCs/>
          <w:color w:val="000000"/>
          <w:sz w:val="32"/>
          <w:szCs w:val="32"/>
          <w:lang w:val="en-GB"/>
        </w:rPr>
        <w:t>The submission deadline is March 31, 2026.</w:t>
      </w:r>
    </w:p>
    <w:p w:rsidR="00AA677D" w:rsidRDefault="00AA677D" w:rsidP="00B553DA">
      <w:pPr>
        <w:spacing w:after="0"/>
        <w:jc w:val="center"/>
        <w:rPr>
          <w:rFonts w:ascii="Segoe UI" w:hAnsi="Segoe UI" w:cs="Segoe UI"/>
          <w:b/>
          <w:bCs/>
          <w:sz w:val="32"/>
          <w:szCs w:val="32"/>
          <w:lang w:val="en-GB"/>
        </w:rPr>
      </w:pPr>
    </w:p>
    <w:p w:rsidR="006A27A5" w:rsidRPr="00D67709" w:rsidRDefault="00AA677D" w:rsidP="006A27A5">
      <w:pPr>
        <w:jc w:val="center"/>
        <w:rPr>
          <w:rFonts w:ascii="Segoe UI" w:hAnsi="Segoe UI" w:cs="Segoe UI"/>
          <w:b/>
          <w:bCs/>
          <w:lang w:val="en-GB"/>
        </w:rPr>
      </w:pPr>
      <w:r>
        <w:rPr>
          <w:rFonts w:ascii="Segoe UI" w:hAnsi="Segoe UI" w:cs="Segoe UI"/>
          <w:b/>
          <w:bCs/>
          <w:lang w:val="en-GB"/>
        </w:rPr>
        <w:br/>
      </w:r>
      <w:r w:rsidR="003063A7">
        <w:rPr>
          <w:rFonts w:ascii="Segoe UI" w:hAnsi="Segoe UI" w:cs="Segoe UI"/>
          <w:b/>
          <w:bCs/>
          <w:noProof/>
          <w:sz w:val="40"/>
          <w:szCs w:val="40"/>
          <w:lang w:val="de-AT" w:eastAsia="ko-KR" w:bidi="ug-CN"/>
        </w:rPr>
        <w:drawing>
          <wp:anchor distT="0" distB="0" distL="114300" distR="114300" simplePos="0" relativeHeight="251673600" behindDoc="0" locked="0" layoutInCell="1" allowOverlap="1" wp14:anchorId="522E7FE9" wp14:editId="1775F422">
            <wp:simplePos x="0" y="0"/>
            <wp:positionH relativeFrom="margin">
              <wp:posOffset>6261735</wp:posOffset>
            </wp:positionH>
            <wp:positionV relativeFrom="paragraph">
              <wp:posOffset>166370</wp:posOffset>
            </wp:positionV>
            <wp:extent cx="2336800" cy="1105535"/>
            <wp:effectExtent l="0" t="0" r="0" b="0"/>
            <wp:wrapNone/>
            <wp:docPr id="14" name="Grafik 14" descr="T:\SEKTION V\V.3\V.3.a\Michael Ledolter\IAA\Logos\DK_Logo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T:\SEKTION V\V.3\V.3.a\Michael Ledolter\IAA\Logos\DK_Logo_transparent.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6800" cy="1105535"/>
                    </a:xfrm>
                    <a:prstGeom prst="rect">
                      <a:avLst/>
                    </a:prstGeom>
                    <a:noFill/>
                    <a:ln>
                      <a:noFill/>
                    </a:ln>
                  </pic:spPr>
                </pic:pic>
              </a:graphicData>
            </a:graphic>
            <wp14:sizeRelH relativeFrom="page">
              <wp14:pctWidth>0</wp14:pctWidth>
            </wp14:sizeRelH>
            <wp14:sizeRelV relativeFrom="page">
              <wp14:pctHeight>0</wp14:pctHeight>
            </wp14:sizeRelV>
          </wp:anchor>
        </w:drawing>
      </w:r>
      <w:r w:rsidR="003063A7" w:rsidRPr="001D0F7D">
        <w:rPr>
          <w:rFonts w:ascii="Segoe UI" w:hAnsi="Segoe UI" w:cs="Segoe UI"/>
          <w:b/>
          <w:bCs/>
          <w:noProof/>
          <w:sz w:val="40"/>
          <w:szCs w:val="40"/>
          <w:lang w:val="de-AT" w:eastAsia="ko-KR" w:bidi="ug-CN"/>
        </w:rPr>
        <w:drawing>
          <wp:anchor distT="0" distB="0" distL="114300" distR="114300" simplePos="0" relativeHeight="251658752" behindDoc="0" locked="0" layoutInCell="1" allowOverlap="1" wp14:anchorId="4210BA13" wp14:editId="73918230">
            <wp:simplePos x="0" y="0"/>
            <wp:positionH relativeFrom="margin">
              <wp:posOffset>69850</wp:posOffset>
            </wp:positionH>
            <wp:positionV relativeFrom="paragraph">
              <wp:posOffset>205105</wp:posOffset>
            </wp:positionV>
            <wp:extent cx="2948215" cy="1066800"/>
            <wp:effectExtent l="0" t="0" r="5080" b="0"/>
            <wp:wrapNone/>
            <wp:docPr id="2" name="Grafik 2" descr="T:\SEKTION V\V.3\V.3.a\IAA\2020\Ausschreibung\+BMEIA Logo NEU+\Logos_EN\JPG\BMEIA_Logo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EKTION V\V.3\V.3.a\IAA\2020\Ausschreibung\+BMEIA Logo NEU+\Logos_EN\JPG\BMEIA_Logo_E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48215"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A27A5" w:rsidRPr="00C22460" w:rsidRDefault="006A27A5" w:rsidP="00C22460">
      <w:pPr>
        <w:rPr>
          <w:rFonts w:ascii="Segoe UI" w:hAnsi="Segoe UI" w:cs="Segoe UI"/>
          <w:b/>
          <w:bCs/>
          <w:sz w:val="40"/>
          <w:szCs w:val="40"/>
          <w:lang w:val="en-GB"/>
        </w:rPr>
        <w:sectPr w:rsidR="006A27A5" w:rsidRPr="00C22460" w:rsidSect="00F90462">
          <w:headerReference w:type="even" r:id="rId12"/>
          <w:headerReference w:type="default" r:id="rId13"/>
          <w:footerReference w:type="even" r:id="rId14"/>
          <w:footerReference w:type="default" r:id="rId15"/>
          <w:headerReference w:type="first" r:id="rId16"/>
          <w:footerReference w:type="first" r:id="rId17"/>
          <w:pgSz w:w="15840" w:h="12240" w:orient="landscape"/>
          <w:pgMar w:top="1134" w:right="1134" w:bottom="1418" w:left="1134" w:header="709" w:footer="709" w:gutter="0"/>
          <w:cols w:space="708"/>
          <w:docGrid w:linePitch="360"/>
        </w:sectPr>
      </w:pPr>
    </w:p>
    <w:p w:rsidR="00EA3D32" w:rsidRPr="00D001FE" w:rsidRDefault="00AA677D" w:rsidP="00D001FE">
      <w:pPr>
        <w:pStyle w:val="StandardWeb"/>
        <w:shd w:val="clear" w:color="auto" w:fill="FFFFFF"/>
        <w:ind w:right="147"/>
        <w:rPr>
          <w:rFonts w:asciiTheme="minorHAnsi" w:hAnsiTheme="minorHAnsi" w:cstheme="minorHAnsi"/>
          <w:spacing w:val="-2"/>
          <w:sz w:val="22"/>
          <w:szCs w:val="22"/>
          <w:lang w:val="en-GB" w:eastAsia="de-DE" w:bidi="ar-SA"/>
        </w:rPr>
      </w:pPr>
      <w:r w:rsidRPr="00D001FE">
        <w:rPr>
          <w:rFonts w:asciiTheme="minorHAnsi" w:eastAsiaTheme="minorHAnsi" w:hAnsiTheme="minorHAnsi" w:cstheme="minorHAnsi"/>
          <w:b/>
          <w:bCs/>
          <w:sz w:val="22"/>
          <w:szCs w:val="22"/>
          <w:u w:val="single"/>
          <w:lang w:val="en-GB" w:eastAsia="en-US" w:bidi="ar-SA"/>
        </w:rPr>
        <w:lastRenderedPageBreak/>
        <w:t>Topics</w:t>
      </w:r>
      <w:r w:rsidRPr="00D001FE">
        <w:rPr>
          <w:rFonts w:asciiTheme="minorHAnsi" w:hAnsiTheme="minorHAnsi" w:cstheme="minorHAnsi"/>
          <w:spacing w:val="-2"/>
          <w:sz w:val="22"/>
          <w:szCs w:val="22"/>
          <w:lang w:val="en-GB" w:eastAsia="de-DE" w:bidi="ar-SA"/>
        </w:rPr>
        <w:br/>
        <w:t>Your project must cover at lea</w:t>
      </w:r>
      <w:r w:rsidR="00D001FE" w:rsidRPr="00D001FE">
        <w:rPr>
          <w:rFonts w:asciiTheme="minorHAnsi" w:hAnsiTheme="minorHAnsi" w:cstheme="minorHAnsi"/>
          <w:spacing w:val="-2"/>
          <w:sz w:val="22"/>
          <w:szCs w:val="22"/>
          <w:lang w:val="en-GB" w:eastAsia="de-DE" w:bidi="ar-SA"/>
        </w:rPr>
        <w:t>st one of the following themes:</w:t>
      </w:r>
    </w:p>
    <w:p w:rsidR="00D001FE" w:rsidRPr="00D001FE" w:rsidRDefault="00AA677D" w:rsidP="00D001FE">
      <w:pPr>
        <w:pStyle w:val="StandardWeb"/>
        <w:numPr>
          <w:ilvl w:val="0"/>
          <w:numId w:val="26"/>
        </w:numPr>
        <w:shd w:val="clear" w:color="auto" w:fill="FFFFFF"/>
        <w:spacing w:line="276" w:lineRule="auto"/>
        <w:ind w:left="714" w:right="147" w:hanging="357"/>
        <w:rPr>
          <w:rFonts w:asciiTheme="minorHAnsi" w:hAnsiTheme="minorHAnsi" w:cstheme="minorHAnsi"/>
          <w:spacing w:val="-2"/>
          <w:sz w:val="22"/>
          <w:szCs w:val="22"/>
          <w:lang w:val="en-GB" w:eastAsia="de-DE" w:bidi="ar-SA"/>
        </w:rPr>
      </w:pPr>
      <w:r w:rsidRPr="00D001FE">
        <w:rPr>
          <w:rFonts w:asciiTheme="minorHAnsi" w:hAnsiTheme="minorHAnsi" w:cstheme="minorHAnsi"/>
          <w:spacing w:val="-2"/>
          <w:sz w:val="22"/>
          <w:szCs w:val="22"/>
          <w:lang w:val="en-GB" w:eastAsia="de-DE" w:bidi="ar-SA"/>
        </w:rPr>
        <w:t xml:space="preserve">Arts/Culture </w:t>
      </w:r>
    </w:p>
    <w:p w:rsidR="00D001FE" w:rsidRPr="00D001FE" w:rsidRDefault="00AA677D" w:rsidP="00D001FE">
      <w:pPr>
        <w:pStyle w:val="StandardWeb"/>
        <w:numPr>
          <w:ilvl w:val="0"/>
          <w:numId w:val="26"/>
        </w:numPr>
        <w:shd w:val="clear" w:color="auto" w:fill="FFFFFF"/>
        <w:spacing w:line="276" w:lineRule="auto"/>
        <w:ind w:left="714" w:right="147" w:hanging="357"/>
        <w:rPr>
          <w:rFonts w:asciiTheme="minorHAnsi" w:hAnsiTheme="minorHAnsi" w:cstheme="minorHAnsi"/>
          <w:spacing w:val="-2"/>
          <w:sz w:val="22"/>
          <w:szCs w:val="22"/>
          <w:lang w:val="en-GB" w:eastAsia="de-DE" w:bidi="ar-SA"/>
        </w:rPr>
      </w:pPr>
      <w:r w:rsidRPr="00D001FE">
        <w:rPr>
          <w:rFonts w:asciiTheme="minorHAnsi" w:hAnsiTheme="minorHAnsi" w:cstheme="minorHAnsi"/>
          <w:spacing w:val="-2"/>
          <w:sz w:val="22"/>
          <w:szCs w:val="22"/>
          <w:lang w:val="en-GB" w:eastAsia="de-DE" w:bidi="ar-SA"/>
        </w:rPr>
        <w:t>Youth</w:t>
      </w:r>
    </w:p>
    <w:p w:rsidR="00D001FE" w:rsidRPr="00D001FE" w:rsidRDefault="00D001FE" w:rsidP="00D001FE">
      <w:pPr>
        <w:pStyle w:val="StandardWeb"/>
        <w:numPr>
          <w:ilvl w:val="0"/>
          <w:numId w:val="26"/>
        </w:numPr>
        <w:shd w:val="clear" w:color="auto" w:fill="FFFFFF"/>
        <w:spacing w:line="276" w:lineRule="auto"/>
        <w:ind w:left="714" w:right="147" w:hanging="357"/>
        <w:rPr>
          <w:rFonts w:asciiTheme="minorHAnsi" w:hAnsiTheme="minorHAnsi" w:cstheme="minorHAnsi"/>
          <w:spacing w:val="-2"/>
          <w:sz w:val="22"/>
          <w:szCs w:val="22"/>
          <w:lang w:val="en-GB" w:eastAsia="de-DE" w:bidi="ar-SA"/>
        </w:rPr>
      </w:pPr>
      <w:r w:rsidRPr="00D001FE">
        <w:rPr>
          <w:rFonts w:asciiTheme="minorHAnsi" w:hAnsiTheme="minorHAnsi" w:cstheme="minorHAnsi"/>
          <w:spacing w:val="-2"/>
          <w:sz w:val="22"/>
          <w:szCs w:val="22"/>
          <w:lang w:val="en-GB" w:eastAsia="de-DE" w:bidi="ar-SA"/>
        </w:rPr>
        <w:t>Human Rights</w:t>
      </w:r>
    </w:p>
    <w:p w:rsidR="00D001FE" w:rsidRPr="00D001FE" w:rsidRDefault="00D001FE" w:rsidP="00D001FE">
      <w:pPr>
        <w:pStyle w:val="StandardWeb"/>
        <w:numPr>
          <w:ilvl w:val="0"/>
          <w:numId w:val="26"/>
        </w:numPr>
        <w:shd w:val="clear" w:color="auto" w:fill="FFFFFF"/>
        <w:spacing w:line="276" w:lineRule="auto"/>
        <w:ind w:left="714" w:right="147" w:hanging="357"/>
        <w:rPr>
          <w:rFonts w:asciiTheme="minorHAnsi" w:hAnsiTheme="minorHAnsi" w:cstheme="minorHAnsi"/>
          <w:spacing w:val="-2"/>
          <w:sz w:val="22"/>
          <w:szCs w:val="22"/>
          <w:lang w:val="en-GB" w:eastAsia="de-DE" w:bidi="ar-SA"/>
        </w:rPr>
      </w:pPr>
      <w:r w:rsidRPr="00D001FE">
        <w:rPr>
          <w:rFonts w:asciiTheme="minorHAnsi" w:hAnsiTheme="minorHAnsi" w:cstheme="minorHAnsi"/>
          <w:spacing w:val="-2"/>
          <w:sz w:val="22"/>
          <w:szCs w:val="22"/>
          <w:lang w:val="en-GB" w:eastAsia="de-DE" w:bidi="ar-SA"/>
        </w:rPr>
        <w:t>Global Citizenship Education</w:t>
      </w:r>
    </w:p>
    <w:p w:rsidR="00D001FE" w:rsidRPr="00D001FE" w:rsidRDefault="00D001FE" w:rsidP="00D001FE">
      <w:pPr>
        <w:pStyle w:val="StandardWeb"/>
        <w:numPr>
          <w:ilvl w:val="0"/>
          <w:numId w:val="26"/>
        </w:numPr>
        <w:shd w:val="clear" w:color="auto" w:fill="FFFFFF"/>
        <w:spacing w:line="276" w:lineRule="auto"/>
        <w:ind w:left="714" w:right="147" w:hanging="357"/>
        <w:rPr>
          <w:rFonts w:asciiTheme="minorHAnsi" w:hAnsiTheme="minorHAnsi" w:cstheme="minorHAnsi"/>
          <w:spacing w:val="-2"/>
          <w:sz w:val="22"/>
          <w:szCs w:val="22"/>
          <w:lang w:val="en-GB" w:eastAsia="de-DE" w:bidi="ar-SA"/>
        </w:rPr>
      </w:pPr>
      <w:r w:rsidRPr="00D001FE">
        <w:rPr>
          <w:rFonts w:asciiTheme="minorHAnsi" w:hAnsiTheme="minorHAnsi" w:cstheme="minorHAnsi"/>
          <w:spacing w:val="-2"/>
          <w:sz w:val="22"/>
          <w:szCs w:val="22"/>
          <w:lang w:val="en-GB" w:eastAsia="de-DE" w:bidi="ar-SA"/>
        </w:rPr>
        <w:t>Integration</w:t>
      </w:r>
    </w:p>
    <w:p w:rsidR="00AA677D" w:rsidRPr="00D001FE" w:rsidRDefault="00AA677D" w:rsidP="00D001FE">
      <w:pPr>
        <w:pStyle w:val="StandardWeb"/>
        <w:numPr>
          <w:ilvl w:val="0"/>
          <w:numId w:val="26"/>
        </w:numPr>
        <w:shd w:val="clear" w:color="auto" w:fill="FFFFFF"/>
        <w:spacing w:line="276" w:lineRule="auto"/>
        <w:ind w:left="714" w:right="147" w:hanging="357"/>
        <w:rPr>
          <w:rFonts w:asciiTheme="minorHAnsi" w:hAnsiTheme="minorHAnsi" w:cstheme="minorHAnsi"/>
          <w:spacing w:val="-2"/>
          <w:sz w:val="22"/>
          <w:szCs w:val="22"/>
          <w:lang w:val="en-GB" w:eastAsia="de-DE" w:bidi="ar-SA"/>
        </w:rPr>
      </w:pPr>
      <w:r w:rsidRPr="00D001FE">
        <w:rPr>
          <w:rFonts w:asciiTheme="minorHAnsi" w:hAnsiTheme="minorHAnsi" w:cstheme="minorHAnsi"/>
          <w:spacing w:val="-2"/>
          <w:sz w:val="22"/>
          <w:szCs w:val="22"/>
          <w:lang w:val="en-GB" w:eastAsia="de-DE" w:bidi="ar-SA"/>
        </w:rPr>
        <w:t>Gender Equality</w:t>
      </w:r>
    </w:p>
    <w:p w:rsidR="00AA677D" w:rsidRPr="00D001FE" w:rsidRDefault="00AA677D" w:rsidP="00404E32">
      <w:pPr>
        <w:spacing w:after="0"/>
        <w:jc w:val="both"/>
        <w:rPr>
          <w:rFonts w:cstheme="minorHAnsi"/>
          <w:b/>
          <w:bCs/>
          <w:lang w:val="en-GB"/>
        </w:rPr>
      </w:pPr>
    </w:p>
    <w:p w:rsidR="00AA677D" w:rsidRPr="00D001FE" w:rsidRDefault="006A27A5" w:rsidP="00EA3D32">
      <w:pPr>
        <w:spacing w:after="0"/>
        <w:jc w:val="both"/>
        <w:rPr>
          <w:rFonts w:cstheme="minorHAnsi"/>
          <w:color w:val="000000"/>
          <w:lang w:val="en-GB"/>
        </w:rPr>
      </w:pPr>
      <w:r w:rsidRPr="00D001FE">
        <w:rPr>
          <w:rFonts w:cstheme="minorHAnsi"/>
          <w:b/>
          <w:bCs/>
          <w:u w:val="single"/>
          <w:lang w:val="en-GB"/>
        </w:rPr>
        <w:t>Information</w:t>
      </w:r>
      <w:r w:rsidR="008C7E92" w:rsidRPr="00D001FE">
        <w:rPr>
          <w:rFonts w:cstheme="minorHAnsi"/>
          <w:b/>
          <w:bCs/>
          <w:u w:val="single"/>
          <w:lang w:val="en-GB"/>
        </w:rPr>
        <w:br/>
      </w:r>
      <w:r w:rsidR="00AA677D" w:rsidRPr="00D001FE">
        <w:rPr>
          <w:rFonts w:cstheme="minorHAnsi"/>
          <w:color w:val="000000"/>
          <w:lang w:val="en-GB"/>
        </w:rPr>
        <w:t>The Dialogue of Cultures and Religions is a focus of the International Cultural Affairs Section of the Federal Ministry for European and International Affairs (BMEIA). The BMEIA builds on Austria's long tradition of intercultural dialogue which has been shaped over the years by numerous dialogue initiatives and projects.</w:t>
      </w:r>
    </w:p>
    <w:p w:rsidR="00AA677D" w:rsidRPr="00D001FE" w:rsidRDefault="00AA677D" w:rsidP="00EA3D32">
      <w:pPr>
        <w:pStyle w:val="StandardWeb"/>
        <w:shd w:val="clear" w:color="auto" w:fill="FFFFFF"/>
        <w:ind w:right="150"/>
        <w:jc w:val="both"/>
        <w:rPr>
          <w:rFonts w:asciiTheme="minorHAnsi" w:hAnsiTheme="minorHAnsi" w:cstheme="minorHAnsi"/>
          <w:color w:val="000000"/>
          <w:sz w:val="22"/>
          <w:szCs w:val="22"/>
          <w:lang w:val="en-GB"/>
        </w:rPr>
      </w:pPr>
      <w:r w:rsidRPr="00D001FE">
        <w:rPr>
          <w:rFonts w:asciiTheme="minorHAnsi" w:hAnsiTheme="minorHAnsi" w:cstheme="minorHAnsi"/>
          <w:color w:val="000000"/>
          <w:sz w:val="22"/>
          <w:szCs w:val="22"/>
          <w:lang w:val="en-GB"/>
        </w:rPr>
        <w:t>The Task Force “Dialogue of Cultures” established within the BMEIA supports partner organizations in the development and implementation of intercultural and interreligious projects.</w:t>
      </w:r>
    </w:p>
    <w:p w:rsidR="008C7E92" w:rsidRPr="00D001FE" w:rsidRDefault="00AA677D" w:rsidP="00EA3D32">
      <w:pPr>
        <w:pStyle w:val="StandardWeb"/>
        <w:shd w:val="clear" w:color="auto" w:fill="FFFFFF"/>
        <w:ind w:right="150"/>
        <w:jc w:val="both"/>
        <w:rPr>
          <w:rFonts w:asciiTheme="minorHAnsi" w:hAnsiTheme="minorHAnsi" w:cstheme="minorHAnsi"/>
          <w:color w:val="000000"/>
          <w:sz w:val="22"/>
          <w:szCs w:val="22"/>
          <w:lang w:val="en-GB"/>
        </w:rPr>
      </w:pPr>
      <w:r w:rsidRPr="00D001FE">
        <w:rPr>
          <w:rFonts w:asciiTheme="minorHAnsi" w:hAnsiTheme="minorHAnsi" w:cstheme="minorHAnsi"/>
          <w:color w:val="000000"/>
          <w:sz w:val="22"/>
          <w:szCs w:val="22"/>
          <w:lang w:val="en-GB"/>
        </w:rPr>
        <w:t xml:space="preserve">Intercultural dialogue should help to better manage the challenges of a pluralist society. </w:t>
      </w:r>
      <w:r w:rsidR="008C7E92" w:rsidRPr="00D001FE">
        <w:rPr>
          <w:rFonts w:asciiTheme="minorHAnsi" w:hAnsiTheme="minorHAnsi" w:cstheme="minorHAnsi"/>
          <w:color w:val="000000"/>
          <w:sz w:val="22"/>
          <w:szCs w:val="22"/>
          <w:lang w:val="en-GB"/>
        </w:rPr>
        <w:t>At the same time, the understanding of dialogue as an effective tool for implementing concrete societal concerns should be strengthened.</w:t>
      </w:r>
    </w:p>
    <w:p w:rsidR="00EA3D32" w:rsidRPr="00D001FE" w:rsidRDefault="00AA677D" w:rsidP="00EA3D32">
      <w:pPr>
        <w:pStyle w:val="StandardWeb"/>
        <w:shd w:val="clear" w:color="auto" w:fill="FFFFFF"/>
        <w:ind w:right="150"/>
        <w:jc w:val="both"/>
        <w:rPr>
          <w:rFonts w:asciiTheme="minorHAnsi" w:hAnsiTheme="minorHAnsi" w:cstheme="minorHAnsi"/>
          <w:color w:val="000000"/>
          <w:sz w:val="22"/>
          <w:szCs w:val="22"/>
          <w:lang w:val="en-GB"/>
        </w:rPr>
      </w:pPr>
      <w:r w:rsidRPr="00D001FE">
        <w:rPr>
          <w:rFonts w:asciiTheme="minorHAnsi" w:hAnsiTheme="minorHAnsi" w:cstheme="minorHAnsi"/>
          <w:color w:val="000000"/>
          <w:sz w:val="22"/>
          <w:szCs w:val="22"/>
          <w:lang w:val="en-GB"/>
        </w:rPr>
        <w:t>The Intercultural Achievement Award (IAA), launched in 2014, is a flagship project of innovative ideas in intercultural and interreligious dialogue at both Austrian and international levels.</w:t>
      </w:r>
    </w:p>
    <w:p w:rsidR="00EA3D32" w:rsidRDefault="001F7CEC" w:rsidP="00EA3D32">
      <w:pPr>
        <w:pStyle w:val="StandardWeb"/>
        <w:shd w:val="clear" w:color="auto" w:fill="FFFFFF"/>
        <w:ind w:right="150"/>
        <w:jc w:val="both"/>
        <w:rPr>
          <w:rFonts w:asciiTheme="minorHAnsi" w:hAnsiTheme="minorHAnsi" w:cstheme="minorHAnsi"/>
          <w:b/>
          <w:spacing w:val="-2"/>
          <w:u w:val="single"/>
          <w:lang w:val="en-GB" w:eastAsia="de-DE"/>
        </w:rPr>
      </w:pPr>
      <w:r w:rsidRPr="00C977D2">
        <w:rPr>
          <w:rFonts w:asciiTheme="minorHAnsi" w:hAnsiTheme="minorHAnsi" w:cstheme="minorHAnsi"/>
          <w:color w:val="000000"/>
          <w:lang w:val="en-GB"/>
        </w:rPr>
        <w:br/>
      </w:r>
    </w:p>
    <w:p w:rsidR="00D001FE" w:rsidRDefault="00D001FE" w:rsidP="00EA3D32">
      <w:pPr>
        <w:pStyle w:val="StandardWeb"/>
        <w:shd w:val="clear" w:color="auto" w:fill="FFFFFF"/>
        <w:ind w:right="150"/>
        <w:jc w:val="both"/>
        <w:rPr>
          <w:rFonts w:asciiTheme="minorHAnsi" w:hAnsiTheme="minorHAnsi" w:cstheme="minorHAnsi"/>
          <w:b/>
          <w:spacing w:val="-2"/>
          <w:u w:val="single"/>
          <w:lang w:val="en-GB" w:eastAsia="de-DE"/>
        </w:rPr>
      </w:pPr>
    </w:p>
    <w:p w:rsidR="00D001FE" w:rsidRPr="00C977D2" w:rsidRDefault="00D001FE" w:rsidP="00EA3D32">
      <w:pPr>
        <w:pStyle w:val="StandardWeb"/>
        <w:shd w:val="clear" w:color="auto" w:fill="FFFFFF"/>
        <w:ind w:right="150"/>
        <w:jc w:val="both"/>
        <w:rPr>
          <w:rFonts w:asciiTheme="minorHAnsi" w:hAnsiTheme="minorHAnsi" w:cstheme="minorHAnsi"/>
          <w:b/>
          <w:spacing w:val="-2"/>
          <w:u w:val="single"/>
          <w:lang w:val="en-GB" w:eastAsia="de-DE"/>
        </w:rPr>
      </w:pPr>
    </w:p>
    <w:p w:rsidR="00D001FE" w:rsidRDefault="006A27A5" w:rsidP="00D001FE">
      <w:pPr>
        <w:pStyle w:val="StandardWeb"/>
        <w:shd w:val="clear" w:color="auto" w:fill="FFFFFF"/>
        <w:spacing w:before="0" w:beforeAutospacing="0" w:after="0" w:afterAutospacing="0" w:line="276" w:lineRule="auto"/>
        <w:ind w:right="147"/>
        <w:rPr>
          <w:rFonts w:asciiTheme="minorHAnsi" w:hAnsiTheme="minorHAnsi" w:cstheme="minorHAnsi"/>
          <w:color w:val="000000"/>
          <w:sz w:val="22"/>
          <w:szCs w:val="22"/>
          <w:lang w:val="en-GB"/>
        </w:rPr>
      </w:pPr>
      <w:r w:rsidRPr="00D001FE">
        <w:rPr>
          <w:rFonts w:asciiTheme="minorHAnsi" w:hAnsiTheme="minorHAnsi" w:cstheme="minorHAnsi"/>
          <w:b/>
          <w:spacing w:val="-2"/>
          <w:sz w:val="22"/>
          <w:szCs w:val="22"/>
          <w:u w:val="single"/>
          <w:lang w:val="en-GB" w:eastAsia="de-DE"/>
        </w:rPr>
        <w:lastRenderedPageBreak/>
        <w:t>Awards</w:t>
      </w:r>
      <w:r w:rsidR="004F4843" w:rsidRPr="00D001FE">
        <w:rPr>
          <w:rFonts w:asciiTheme="minorHAnsi" w:hAnsiTheme="minorHAnsi" w:cstheme="minorHAnsi"/>
          <w:b/>
          <w:spacing w:val="-2"/>
          <w:sz w:val="22"/>
          <w:szCs w:val="22"/>
          <w:u w:val="single"/>
          <w:lang w:val="en-GB" w:eastAsia="de-DE"/>
        </w:rPr>
        <w:br/>
      </w:r>
      <w:r w:rsidR="008C7E92" w:rsidRPr="00D001FE">
        <w:rPr>
          <w:rFonts w:asciiTheme="minorHAnsi" w:hAnsiTheme="minorHAnsi" w:cstheme="minorHAnsi"/>
          <w:color w:val="000000"/>
          <w:sz w:val="22"/>
          <w:szCs w:val="22"/>
          <w:lang w:val="en-GB"/>
        </w:rPr>
        <w:t>The prize money should promote the continuation of excellent projects.</w:t>
      </w:r>
    </w:p>
    <w:p w:rsidR="004F4843" w:rsidRPr="00D001FE" w:rsidRDefault="004F4843" w:rsidP="00D001FE">
      <w:pPr>
        <w:pStyle w:val="StandardWeb"/>
        <w:shd w:val="clear" w:color="auto" w:fill="FFFFFF"/>
        <w:spacing w:before="0" w:beforeAutospacing="0" w:after="0" w:afterAutospacing="0" w:line="276" w:lineRule="auto"/>
        <w:ind w:right="147"/>
        <w:rPr>
          <w:rFonts w:asciiTheme="minorHAnsi" w:hAnsiTheme="minorHAnsi" w:cstheme="minorHAnsi"/>
          <w:color w:val="000000"/>
          <w:sz w:val="22"/>
          <w:szCs w:val="22"/>
          <w:lang w:val="en-GB"/>
        </w:rPr>
      </w:pPr>
      <w:r w:rsidRPr="00D001FE">
        <w:rPr>
          <w:rFonts w:asciiTheme="minorHAnsi" w:hAnsiTheme="minorHAnsi" w:cstheme="minorHAnsi"/>
          <w:color w:val="000000"/>
          <w:sz w:val="22"/>
          <w:szCs w:val="22"/>
          <w:lang w:val="en-GB"/>
        </w:rPr>
        <w:t xml:space="preserve">The IAA will be awarded in the following </w:t>
      </w:r>
      <w:r w:rsidRPr="00D001FE">
        <w:rPr>
          <w:rFonts w:asciiTheme="minorHAnsi" w:hAnsiTheme="minorHAnsi" w:cstheme="minorHAnsi"/>
          <w:b/>
          <w:bCs/>
          <w:color w:val="000000"/>
          <w:sz w:val="22"/>
          <w:szCs w:val="22"/>
          <w:lang w:val="en-GB"/>
        </w:rPr>
        <w:t>prize categories</w:t>
      </w:r>
      <w:r w:rsidRPr="00D001FE">
        <w:rPr>
          <w:rFonts w:asciiTheme="minorHAnsi" w:hAnsiTheme="minorHAnsi" w:cstheme="minorHAnsi"/>
          <w:color w:val="000000"/>
          <w:sz w:val="22"/>
          <w:szCs w:val="22"/>
          <w:lang w:val="en-GB"/>
        </w:rPr>
        <w:t>:</w:t>
      </w:r>
    </w:p>
    <w:p w:rsidR="004F4843" w:rsidRPr="00D001FE" w:rsidRDefault="004F4843" w:rsidP="00D001FE">
      <w:pPr>
        <w:numPr>
          <w:ilvl w:val="0"/>
          <w:numId w:val="22"/>
        </w:numPr>
        <w:shd w:val="clear" w:color="auto" w:fill="FFFFFF"/>
        <w:spacing w:before="100" w:beforeAutospacing="1" w:after="100" w:afterAutospacing="1" w:line="240" w:lineRule="auto"/>
        <w:ind w:right="150"/>
        <w:rPr>
          <w:rFonts w:eastAsia="Times New Roman" w:cstheme="minorHAnsi"/>
          <w:color w:val="000000"/>
          <w:lang w:val="en-GB" w:eastAsia="ko-KR" w:bidi="ug-CN"/>
        </w:rPr>
      </w:pPr>
      <w:r w:rsidRPr="00D001FE">
        <w:rPr>
          <w:rFonts w:eastAsia="Times New Roman" w:cstheme="minorHAnsi"/>
          <w:color w:val="000000"/>
          <w:lang w:val="en-GB" w:eastAsia="ko-KR" w:bidi="ug-CN"/>
        </w:rPr>
        <w:t xml:space="preserve">Special Prize </w:t>
      </w:r>
      <w:r w:rsidRPr="00D001FE">
        <w:rPr>
          <w:rFonts w:eastAsia="Times New Roman" w:cstheme="minorHAnsi"/>
          <w:b/>
          <w:bCs/>
          <w:color w:val="000000"/>
          <w:lang w:val="en-GB" w:eastAsia="ko-KR" w:bidi="ug-CN"/>
        </w:rPr>
        <w:t>Integration in Austria</w:t>
      </w:r>
      <w:r w:rsidRPr="00D001FE">
        <w:rPr>
          <w:rFonts w:eastAsia="Times New Roman" w:cstheme="minorHAnsi"/>
          <w:color w:val="000000"/>
          <w:lang w:val="en-GB" w:eastAsia="ko-KR" w:bidi="ug-CN"/>
        </w:rPr>
        <w:t xml:space="preserve"> – € 6,000.00</w:t>
      </w:r>
    </w:p>
    <w:p w:rsidR="004F4843" w:rsidRPr="00D001FE" w:rsidRDefault="004F4843" w:rsidP="00D001FE">
      <w:pPr>
        <w:numPr>
          <w:ilvl w:val="0"/>
          <w:numId w:val="22"/>
        </w:numPr>
        <w:shd w:val="clear" w:color="auto" w:fill="FFFFFF"/>
        <w:spacing w:before="100" w:beforeAutospacing="1" w:after="100" w:afterAutospacing="1" w:line="240" w:lineRule="auto"/>
        <w:ind w:right="150"/>
        <w:rPr>
          <w:rFonts w:eastAsia="Times New Roman" w:cstheme="minorHAnsi"/>
          <w:color w:val="000000"/>
          <w:lang w:val="en-GB" w:eastAsia="ko-KR" w:bidi="ug-CN"/>
        </w:rPr>
      </w:pPr>
      <w:r w:rsidRPr="00D001FE">
        <w:rPr>
          <w:rFonts w:eastAsia="Times New Roman" w:cstheme="minorHAnsi"/>
          <w:b/>
          <w:bCs/>
          <w:color w:val="000000"/>
          <w:lang w:val="en-GB" w:eastAsia="ko-KR" w:bidi="ug-CN"/>
        </w:rPr>
        <w:t>Sustainability</w:t>
      </w:r>
      <w:r w:rsidRPr="00D001FE">
        <w:rPr>
          <w:rFonts w:eastAsia="Times New Roman" w:cstheme="minorHAnsi"/>
          <w:color w:val="000000"/>
          <w:lang w:val="en-GB" w:eastAsia="ko-KR" w:bidi="ug-CN"/>
        </w:rPr>
        <w:t>: “Best ongoing project on the environment and interculturality” – € 6,000.00</w:t>
      </w:r>
    </w:p>
    <w:p w:rsidR="004F4843" w:rsidRPr="00D001FE" w:rsidRDefault="004F4843" w:rsidP="00D001FE">
      <w:pPr>
        <w:numPr>
          <w:ilvl w:val="0"/>
          <w:numId w:val="22"/>
        </w:numPr>
        <w:shd w:val="clear" w:color="auto" w:fill="FFFFFF"/>
        <w:spacing w:before="100" w:beforeAutospacing="1" w:after="100" w:afterAutospacing="1" w:line="240" w:lineRule="auto"/>
        <w:ind w:right="150"/>
        <w:rPr>
          <w:rFonts w:eastAsia="Times New Roman" w:cstheme="minorHAnsi"/>
          <w:color w:val="000000"/>
          <w:lang w:val="en-GB" w:eastAsia="ko-KR" w:bidi="ug-CN"/>
        </w:rPr>
      </w:pPr>
      <w:r w:rsidRPr="00D001FE">
        <w:rPr>
          <w:rFonts w:eastAsia="Times New Roman" w:cstheme="minorHAnsi"/>
          <w:b/>
          <w:bCs/>
          <w:color w:val="000000"/>
          <w:lang w:val="en-GB" w:eastAsia="ko-KR" w:bidi="ug-CN"/>
        </w:rPr>
        <w:t>Re</w:t>
      </w:r>
      <w:r w:rsidR="001F7CEC" w:rsidRPr="00D001FE">
        <w:rPr>
          <w:rFonts w:eastAsia="Times New Roman" w:cstheme="minorHAnsi"/>
          <w:b/>
          <w:bCs/>
          <w:color w:val="000000"/>
          <w:lang w:val="en-GB" w:eastAsia="ko-KR" w:bidi="ug-CN"/>
        </w:rPr>
        <w:t>cent Events</w:t>
      </w:r>
      <w:r w:rsidRPr="00D001FE">
        <w:rPr>
          <w:rFonts w:eastAsia="Times New Roman" w:cstheme="minorHAnsi"/>
          <w:color w:val="000000"/>
          <w:lang w:val="en-GB" w:eastAsia="ko-KR" w:bidi="ug-CN"/>
        </w:rPr>
        <w:t>: “Best project related to a current event” – € 6,000.00</w:t>
      </w:r>
    </w:p>
    <w:p w:rsidR="004F4843" w:rsidRPr="00D001FE" w:rsidRDefault="004F4843" w:rsidP="00D001FE">
      <w:pPr>
        <w:numPr>
          <w:ilvl w:val="0"/>
          <w:numId w:val="22"/>
        </w:numPr>
        <w:shd w:val="clear" w:color="auto" w:fill="FFFFFF"/>
        <w:spacing w:before="100" w:beforeAutospacing="1" w:after="100" w:afterAutospacing="1" w:line="240" w:lineRule="auto"/>
        <w:ind w:right="150"/>
        <w:rPr>
          <w:rFonts w:eastAsia="Times New Roman" w:cstheme="minorHAnsi"/>
          <w:color w:val="000000"/>
          <w:lang w:val="en-GB" w:eastAsia="ko-KR" w:bidi="ug-CN"/>
        </w:rPr>
      </w:pPr>
      <w:r w:rsidRPr="00D001FE">
        <w:rPr>
          <w:rFonts w:eastAsia="Times New Roman" w:cstheme="minorHAnsi"/>
          <w:b/>
          <w:bCs/>
          <w:color w:val="000000"/>
          <w:lang w:val="en-GB" w:eastAsia="ko-KR" w:bidi="ug-CN"/>
        </w:rPr>
        <w:t>Technology</w:t>
      </w:r>
      <w:r w:rsidRPr="00D001FE">
        <w:rPr>
          <w:rFonts w:eastAsia="Times New Roman" w:cstheme="minorHAnsi"/>
          <w:color w:val="000000"/>
          <w:lang w:val="en-GB" w:eastAsia="ko-KR" w:bidi="ug-CN"/>
        </w:rPr>
        <w:t>: “Best use of technology within an intercultural project” – € 6,000.00</w:t>
      </w:r>
    </w:p>
    <w:p w:rsidR="004F4843" w:rsidRPr="00D001FE" w:rsidRDefault="004F4843" w:rsidP="00D001FE">
      <w:pPr>
        <w:numPr>
          <w:ilvl w:val="0"/>
          <w:numId w:val="22"/>
        </w:numPr>
        <w:shd w:val="clear" w:color="auto" w:fill="FFFFFF"/>
        <w:spacing w:before="100" w:beforeAutospacing="1" w:after="100" w:afterAutospacing="1" w:line="240" w:lineRule="auto"/>
        <w:ind w:right="150"/>
        <w:rPr>
          <w:rFonts w:eastAsia="Times New Roman" w:cstheme="minorHAnsi"/>
          <w:color w:val="000000"/>
          <w:lang w:val="en-GB" w:eastAsia="ko-KR" w:bidi="ug-CN"/>
        </w:rPr>
      </w:pPr>
      <w:r w:rsidRPr="00D001FE">
        <w:rPr>
          <w:rFonts w:eastAsia="Times New Roman" w:cstheme="minorHAnsi"/>
          <w:b/>
          <w:bCs/>
          <w:color w:val="000000"/>
          <w:lang w:val="en-GB" w:eastAsia="ko-KR" w:bidi="ug-CN"/>
        </w:rPr>
        <w:t>Innovation</w:t>
      </w:r>
      <w:r w:rsidRPr="00D001FE">
        <w:rPr>
          <w:rFonts w:eastAsia="Times New Roman" w:cstheme="minorHAnsi"/>
          <w:color w:val="000000"/>
          <w:lang w:val="en-GB" w:eastAsia="ko-KR" w:bidi="ug-CN"/>
        </w:rPr>
        <w:t>: “Most innovative intercultural project” – € 6,000.00</w:t>
      </w:r>
    </w:p>
    <w:p w:rsidR="004F4843" w:rsidRPr="00D001FE" w:rsidRDefault="004F4843" w:rsidP="00D001FE">
      <w:pPr>
        <w:numPr>
          <w:ilvl w:val="0"/>
          <w:numId w:val="22"/>
        </w:numPr>
        <w:shd w:val="clear" w:color="auto" w:fill="FFFFFF"/>
        <w:spacing w:before="100" w:beforeAutospacing="1" w:after="100" w:afterAutospacing="1" w:line="240" w:lineRule="auto"/>
        <w:ind w:right="150"/>
        <w:rPr>
          <w:rFonts w:eastAsia="Times New Roman" w:cstheme="minorHAnsi"/>
          <w:color w:val="000000"/>
          <w:lang w:val="en-GB" w:eastAsia="ko-KR" w:bidi="ug-CN"/>
        </w:rPr>
      </w:pPr>
      <w:r w:rsidRPr="00D001FE">
        <w:rPr>
          <w:rFonts w:eastAsia="Times New Roman" w:cstheme="minorHAnsi"/>
          <w:b/>
          <w:bCs/>
          <w:color w:val="000000"/>
          <w:lang w:val="en-GB" w:eastAsia="ko-KR" w:bidi="ug-CN"/>
        </w:rPr>
        <w:t>Media</w:t>
      </w:r>
      <w:r w:rsidRPr="00D001FE">
        <w:rPr>
          <w:rFonts w:eastAsia="Times New Roman" w:cstheme="minorHAnsi"/>
          <w:color w:val="000000"/>
          <w:lang w:val="en-GB" w:eastAsia="ko-KR" w:bidi="ug-CN"/>
        </w:rPr>
        <w:t>: “Best media contribution for intercultural understanding” – € 6,000.00</w:t>
      </w:r>
    </w:p>
    <w:p w:rsidR="004F4843" w:rsidRPr="00D001FE" w:rsidRDefault="004F4843" w:rsidP="00D001FE">
      <w:pPr>
        <w:numPr>
          <w:ilvl w:val="0"/>
          <w:numId w:val="22"/>
        </w:numPr>
        <w:shd w:val="clear" w:color="auto" w:fill="FFFFFF"/>
        <w:spacing w:before="100" w:beforeAutospacing="1" w:after="100" w:afterAutospacing="1" w:line="240" w:lineRule="auto"/>
        <w:ind w:right="150"/>
        <w:rPr>
          <w:rFonts w:eastAsia="Times New Roman" w:cstheme="minorHAnsi"/>
          <w:color w:val="000000"/>
          <w:lang w:val="en-GB" w:eastAsia="ko-KR" w:bidi="ug-CN"/>
        </w:rPr>
      </w:pPr>
      <w:r w:rsidRPr="00D001FE">
        <w:rPr>
          <w:rFonts w:eastAsia="Times New Roman" w:cstheme="minorHAnsi"/>
          <w:b/>
          <w:bCs/>
          <w:color w:val="000000"/>
          <w:lang w:val="en-GB" w:eastAsia="ko-KR" w:bidi="ug-CN"/>
        </w:rPr>
        <w:t xml:space="preserve">Freedom of </w:t>
      </w:r>
      <w:r w:rsidR="001F7CEC" w:rsidRPr="00D001FE">
        <w:rPr>
          <w:rFonts w:eastAsia="Times New Roman" w:cstheme="minorHAnsi"/>
          <w:b/>
          <w:bCs/>
          <w:color w:val="000000"/>
          <w:lang w:val="en-GB" w:eastAsia="ko-KR" w:bidi="ug-CN"/>
        </w:rPr>
        <w:t>R</w:t>
      </w:r>
      <w:r w:rsidRPr="00D001FE">
        <w:rPr>
          <w:rFonts w:eastAsia="Times New Roman" w:cstheme="minorHAnsi"/>
          <w:b/>
          <w:bCs/>
          <w:color w:val="000000"/>
          <w:lang w:val="en-GB" w:eastAsia="ko-KR" w:bidi="ug-CN"/>
        </w:rPr>
        <w:t>eligion</w:t>
      </w:r>
      <w:r w:rsidRPr="00D001FE">
        <w:rPr>
          <w:rFonts w:eastAsia="Times New Roman" w:cstheme="minorHAnsi"/>
          <w:color w:val="000000"/>
          <w:lang w:val="en-GB" w:eastAsia="ko-KR" w:bidi="ug-CN"/>
        </w:rPr>
        <w:t>: “Best project on freedom of religion and peaceful coexistence of different religions” – € 6,000.00</w:t>
      </w:r>
    </w:p>
    <w:p w:rsidR="004F4843" w:rsidRPr="00D001FE" w:rsidRDefault="004F4843" w:rsidP="00D001FE">
      <w:pPr>
        <w:numPr>
          <w:ilvl w:val="0"/>
          <w:numId w:val="22"/>
        </w:numPr>
        <w:shd w:val="clear" w:color="auto" w:fill="FFFFFF"/>
        <w:spacing w:before="100" w:beforeAutospacing="1" w:after="100" w:afterAutospacing="1" w:line="240" w:lineRule="auto"/>
        <w:ind w:right="150"/>
        <w:rPr>
          <w:rFonts w:eastAsia="Times New Roman" w:cstheme="minorHAnsi"/>
          <w:color w:val="000000"/>
          <w:lang w:val="en-GB" w:eastAsia="ko-KR" w:bidi="ug-CN"/>
        </w:rPr>
      </w:pPr>
      <w:r w:rsidRPr="00D001FE">
        <w:rPr>
          <w:rFonts w:eastAsia="Times New Roman" w:cstheme="minorHAnsi"/>
          <w:color w:val="000000"/>
          <w:lang w:val="en-GB" w:eastAsia="ko-KR" w:bidi="ug-CN"/>
        </w:rPr>
        <w:t>Recognition prizes, selectable from all international prize categories, each € 3,000.00.</w:t>
      </w:r>
    </w:p>
    <w:p w:rsidR="004F4843" w:rsidRPr="00D001FE" w:rsidRDefault="004F4843" w:rsidP="0032386F">
      <w:pPr>
        <w:shd w:val="clear" w:color="auto" w:fill="FFFFFF"/>
        <w:spacing w:before="100" w:beforeAutospacing="1" w:after="100" w:afterAutospacing="1" w:line="240" w:lineRule="auto"/>
        <w:ind w:right="150"/>
        <w:rPr>
          <w:rFonts w:eastAsia="Times New Roman" w:cstheme="minorHAnsi"/>
          <w:color w:val="000000"/>
          <w:lang w:val="en-GB" w:eastAsia="ko-KR" w:bidi="ug-CN"/>
        </w:rPr>
      </w:pPr>
      <w:r w:rsidRPr="00D001FE">
        <w:rPr>
          <w:rFonts w:eastAsia="Times New Roman" w:cstheme="minorHAnsi"/>
          <w:color w:val="000000"/>
          <w:lang w:val="en-GB" w:eastAsia="ko-KR" w:bidi="ug-CN"/>
        </w:rPr>
        <w:t>For each prize category, specific criteria are formulated.</w:t>
      </w:r>
    </w:p>
    <w:p w:rsidR="0032386F" w:rsidRPr="00D001FE" w:rsidRDefault="0032386F" w:rsidP="0032386F">
      <w:pPr>
        <w:shd w:val="clear" w:color="auto" w:fill="FFFFFF"/>
        <w:spacing w:before="100" w:beforeAutospacing="1" w:after="100" w:afterAutospacing="1" w:line="240" w:lineRule="auto"/>
        <w:ind w:right="150"/>
        <w:rPr>
          <w:rFonts w:eastAsia="Times New Roman" w:cstheme="minorHAnsi"/>
          <w:b/>
          <w:bCs/>
          <w:color w:val="000000"/>
          <w:u w:val="single"/>
          <w:lang w:val="en-GB" w:eastAsia="ko-KR" w:bidi="ug-CN"/>
        </w:rPr>
      </w:pPr>
    </w:p>
    <w:p w:rsidR="001F7CEC" w:rsidRPr="00D001FE" w:rsidRDefault="001F7CEC" w:rsidP="0032386F">
      <w:pPr>
        <w:shd w:val="clear" w:color="auto" w:fill="FFFFFF"/>
        <w:spacing w:before="100" w:beforeAutospacing="1" w:after="100" w:afterAutospacing="1" w:line="240" w:lineRule="auto"/>
        <w:ind w:right="150"/>
        <w:rPr>
          <w:rFonts w:eastAsia="Times New Roman" w:cstheme="minorHAnsi"/>
          <w:b/>
          <w:bCs/>
          <w:color w:val="000000"/>
          <w:u w:val="single"/>
          <w:lang w:val="en-GB" w:eastAsia="ko-KR" w:bidi="ug-CN"/>
        </w:rPr>
      </w:pPr>
      <w:r w:rsidRPr="00D001FE">
        <w:rPr>
          <w:rFonts w:eastAsia="Times New Roman" w:cstheme="minorHAnsi"/>
          <w:b/>
          <w:bCs/>
          <w:color w:val="000000"/>
          <w:u w:val="single"/>
          <w:lang w:val="en-GB" w:eastAsia="ko-KR" w:bidi="ug-CN"/>
        </w:rPr>
        <w:t>Selection criteria</w:t>
      </w:r>
    </w:p>
    <w:p w:rsidR="00D001FE" w:rsidRDefault="001F7CEC" w:rsidP="00D001FE">
      <w:pPr>
        <w:shd w:val="clear" w:color="auto" w:fill="FFFFFF"/>
        <w:spacing w:before="100" w:beforeAutospacing="1" w:after="100" w:afterAutospacing="1" w:line="240" w:lineRule="auto"/>
        <w:ind w:right="150"/>
        <w:rPr>
          <w:rFonts w:eastAsia="Times New Roman" w:cstheme="minorHAnsi"/>
          <w:color w:val="000000"/>
          <w:lang w:val="en-GB" w:eastAsia="ko-KR" w:bidi="ug-CN"/>
        </w:rPr>
      </w:pPr>
      <w:r w:rsidRPr="00D001FE">
        <w:rPr>
          <w:rFonts w:eastAsia="Times New Roman" w:cstheme="minorHAnsi"/>
          <w:b/>
          <w:bCs/>
          <w:color w:val="000000"/>
          <w:u w:val="single"/>
          <w:lang w:val="en-GB" w:eastAsia="ko-KR" w:bidi="ug-CN"/>
        </w:rPr>
        <w:t>General prerequisites</w:t>
      </w:r>
    </w:p>
    <w:p w:rsidR="001F7CEC" w:rsidRPr="00D001FE" w:rsidRDefault="001F7CEC" w:rsidP="00D001FE">
      <w:pPr>
        <w:pStyle w:val="Listenabsatz"/>
        <w:numPr>
          <w:ilvl w:val="0"/>
          <w:numId w:val="27"/>
        </w:numPr>
        <w:shd w:val="clear" w:color="auto" w:fill="FFFFFF"/>
        <w:spacing w:before="100" w:beforeAutospacing="1" w:after="100" w:afterAutospacing="1" w:line="240" w:lineRule="auto"/>
        <w:ind w:right="150"/>
        <w:rPr>
          <w:rFonts w:eastAsia="Times New Roman" w:cstheme="minorHAnsi"/>
          <w:color w:val="000000"/>
          <w:lang w:val="en-GB" w:eastAsia="ko-KR" w:bidi="ug-CN"/>
        </w:rPr>
      </w:pPr>
      <w:r w:rsidRPr="00D001FE">
        <w:rPr>
          <w:rFonts w:eastAsia="Times New Roman" w:cstheme="minorHAnsi"/>
          <w:color w:val="000000"/>
          <w:lang w:val="en-GB" w:eastAsia="ko-KR" w:bidi="ug-CN"/>
        </w:rPr>
        <w:t>The main focus of your project is intercultural and interreligious dialogue</w:t>
      </w:r>
      <w:r w:rsidR="00EA3D32" w:rsidRPr="00D001FE">
        <w:rPr>
          <w:rFonts w:eastAsia="Times New Roman" w:cstheme="minorHAnsi"/>
          <w:color w:val="000000"/>
          <w:lang w:val="en-GB" w:eastAsia="ko-KR" w:bidi="ug-CN"/>
        </w:rPr>
        <w:t>.</w:t>
      </w:r>
    </w:p>
    <w:p w:rsidR="00D001FE" w:rsidRDefault="001F7CEC" w:rsidP="00D001FE">
      <w:pPr>
        <w:shd w:val="clear" w:color="auto" w:fill="FFFFFF"/>
        <w:spacing w:after="0"/>
        <w:ind w:right="147"/>
        <w:rPr>
          <w:rFonts w:eastAsia="Times New Roman" w:cstheme="minorHAnsi"/>
          <w:color w:val="000000"/>
          <w:lang w:val="en-GB" w:eastAsia="ko-KR" w:bidi="ug-CN"/>
        </w:rPr>
      </w:pPr>
      <w:r w:rsidRPr="00D001FE">
        <w:rPr>
          <w:rFonts w:eastAsia="Times New Roman" w:cstheme="minorHAnsi"/>
          <w:b/>
          <w:bCs/>
          <w:color w:val="000000"/>
          <w:lang w:val="en-GB" w:eastAsia="ko-KR" w:bidi="ug-CN"/>
        </w:rPr>
        <w:t>For categories 1–5:</w:t>
      </w:r>
    </w:p>
    <w:p w:rsidR="00D001FE" w:rsidRDefault="001F7CEC" w:rsidP="00D001FE">
      <w:pPr>
        <w:pStyle w:val="Listenabsatz"/>
        <w:numPr>
          <w:ilvl w:val="0"/>
          <w:numId w:val="27"/>
        </w:numPr>
        <w:shd w:val="clear" w:color="auto" w:fill="FFFFFF"/>
        <w:snapToGrid w:val="0"/>
        <w:spacing w:after="0"/>
        <w:ind w:left="714" w:right="147" w:hanging="357"/>
        <w:contextualSpacing w:val="0"/>
        <w:rPr>
          <w:rFonts w:eastAsia="Times New Roman" w:cstheme="minorHAnsi"/>
          <w:color w:val="000000"/>
          <w:lang w:val="en-GB" w:eastAsia="ko-KR" w:bidi="ug-CN"/>
        </w:rPr>
      </w:pPr>
      <w:r w:rsidRPr="00D001FE">
        <w:rPr>
          <w:rFonts w:eastAsia="Times New Roman" w:cstheme="minorHAnsi"/>
          <w:color w:val="000000"/>
          <w:lang w:val="en-GB" w:eastAsia="ko-KR" w:bidi="ug-CN"/>
        </w:rPr>
        <w:t>Projects led and implemented by non-profit organizations (including charitable NGOs, associations, foundations, social education institutions, religious organizations) and/</w:t>
      </w:r>
      <w:r w:rsidR="00D001FE">
        <w:rPr>
          <w:rFonts w:eastAsia="Times New Roman" w:cstheme="minorHAnsi"/>
          <w:color w:val="000000"/>
          <w:lang w:val="en-GB" w:eastAsia="ko-KR" w:bidi="ug-CN"/>
        </w:rPr>
        <w:t>or private-sector organizations.</w:t>
      </w:r>
    </w:p>
    <w:p w:rsidR="00D001FE" w:rsidRDefault="001F7CEC" w:rsidP="00D001FE">
      <w:pPr>
        <w:pStyle w:val="Listenabsatz"/>
        <w:numPr>
          <w:ilvl w:val="0"/>
          <w:numId w:val="27"/>
        </w:numPr>
        <w:shd w:val="clear" w:color="auto" w:fill="FFFFFF"/>
        <w:spacing w:before="100" w:beforeAutospacing="1" w:after="100" w:afterAutospacing="1"/>
        <w:ind w:right="150"/>
        <w:rPr>
          <w:rFonts w:eastAsia="Times New Roman" w:cstheme="minorHAnsi"/>
          <w:color w:val="000000"/>
          <w:lang w:val="en-GB" w:eastAsia="ko-KR" w:bidi="ug-CN"/>
        </w:rPr>
      </w:pPr>
      <w:r w:rsidRPr="00D001FE">
        <w:rPr>
          <w:rFonts w:eastAsia="Times New Roman" w:cstheme="minorHAnsi"/>
          <w:color w:val="000000"/>
          <w:lang w:val="en-GB" w:eastAsia="ko-KR" w:bidi="ug-CN"/>
        </w:rPr>
        <w:t>Government, scientific/research, and internatio</w:t>
      </w:r>
      <w:r w:rsidR="00D001FE">
        <w:rPr>
          <w:rFonts w:eastAsia="Times New Roman" w:cstheme="minorHAnsi"/>
          <w:color w:val="000000"/>
          <w:lang w:val="en-GB" w:eastAsia="ko-KR" w:bidi="ug-CN"/>
        </w:rPr>
        <w:t>nal institutions are excluded.</w:t>
      </w:r>
    </w:p>
    <w:p w:rsidR="001F7CEC" w:rsidRPr="00D001FE" w:rsidRDefault="001F7CEC" w:rsidP="00D001FE">
      <w:pPr>
        <w:pStyle w:val="Listenabsatz"/>
        <w:numPr>
          <w:ilvl w:val="0"/>
          <w:numId w:val="27"/>
        </w:numPr>
        <w:shd w:val="clear" w:color="auto" w:fill="FFFFFF"/>
        <w:spacing w:before="100" w:beforeAutospacing="1" w:after="100" w:afterAutospacing="1"/>
        <w:ind w:right="150"/>
        <w:rPr>
          <w:rFonts w:eastAsia="Times New Roman" w:cstheme="minorHAnsi"/>
          <w:color w:val="000000"/>
          <w:lang w:val="en-GB" w:eastAsia="ko-KR" w:bidi="ug-CN"/>
        </w:rPr>
      </w:pPr>
      <w:r w:rsidRPr="00D001FE">
        <w:rPr>
          <w:rFonts w:eastAsia="Times New Roman" w:cstheme="minorHAnsi"/>
          <w:color w:val="000000"/>
          <w:lang w:val="en-GB" w:eastAsia="ko-KR" w:bidi="ug-CN"/>
        </w:rPr>
        <w:t>The project must address at least one of the following areas: arts/culture, youth, human rights, global citizenship education, integration, gender equality</w:t>
      </w:r>
      <w:r w:rsidR="00D001FE">
        <w:rPr>
          <w:rFonts w:eastAsia="Times New Roman" w:cstheme="minorHAnsi"/>
          <w:color w:val="000000"/>
          <w:lang w:val="en-GB" w:eastAsia="ko-KR" w:bidi="ug-CN"/>
        </w:rPr>
        <w:t>.</w:t>
      </w:r>
    </w:p>
    <w:p w:rsidR="006A27A5" w:rsidRPr="00C977D2" w:rsidRDefault="006A27A5" w:rsidP="006A27A5">
      <w:pPr>
        <w:overflowPunct w:val="0"/>
        <w:autoSpaceDE w:val="0"/>
        <w:autoSpaceDN w:val="0"/>
        <w:adjustRightInd w:val="0"/>
        <w:spacing w:after="0"/>
        <w:jc w:val="both"/>
        <w:textAlignment w:val="baseline"/>
        <w:rPr>
          <w:rFonts w:eastAsia="Times New Roman" w:cstheme="minorHAnsi"/>
          <w:spacing w:val="-2"/>
          <w:lang w:val="en-GB" w:eastAsia="de-DE"/>
        </w:rPr>
      </w:pPr>
    </w:p>
    <w:p w:rsidR="00490CB1" w:rsidRPr="00C977D2" w:rsidRDefault="00490CB1" w:rsidP="006A27A5">
      <w:pPr>
        <w:overflowPunct w:val="0"/>
        <w:autoSpaceDE w:val="0"/>
        <w:autoSpaceDN w:val="0"/>
        <w:adjustRightInd w:val="0"/>
        <w:spacing w:after="0"/>
        <w:jc w:val="both"/>
        <w:textAlignment w:val="baseline"/>
        <w:rPr>
          <w:rFonts w:eastAsia="Times New Roman" w:cstheme="minorHAnsi"/>
          <w:spacing w:val="-2"/>
          <w:lang w:val="en-GB" w:eastAsia="de-DE"/>
        </w:rPr>
      </w:pPr>
    </w:p>
    <w:p w:rsidR="00EA3D32" w:rsidRPr="00C977D2" w:rsidRDefault="00EA3D32">
      <w:pPr>
        <w:rPr>
          <w:rFonts w:eastAsia="Times New Roman" w:cstheme="minorHAnsi"/>
          <w:b/>
          <w:bCs/>
          <w:color w:val="000000"/>
          <w:sz w:val="24"/>
          <w:szCs w:val="24"/>
          <w:u w:val="single"/>
          <w:lang w:val="en-GB" w:eastAsia="ko-KR" w:bidi="ug-CN"/>
        </w:rPr>
      </w:pPr>
      <w:r w:rsidRPr="00C977D2">
        <w:rPr>
          <w:rFonts w:eastAsia="Times New Roman" w:cstheme="minorHAnsi"/>
          <w:b/>
          <w:bCs/>
          <w:color w:val="000000"/>
          <w:sz w:val="24"/>
          <w:szCs w:val="24"/>
          <w:u w:val="single"/>
          <w:lang w:val="en-GB" w:eastAsia="ko-KR" w:bidi="ug-CN"/>
        </w:rPr>
        <w:br w:type="page"/>
      </w:r>
    </w:p>
    <w:p w:rsidR="00490CB1" w:rsidRDefault="00490CB1" w:rsidP="001E48E4">
      <w:pPr>
        <w:shd w:val="clear" w:color="auto" w:fill="FFFFFF"/>
        <w:spacing w:after="0" w:line="240" w:lineRule="auto"/>
        <w:ind w:right="147"/>
        <w:rPr>
          <w:rFonts w:eastAsia="Times New Roman" w:cstheme="minorHAnsi"/>
          <w:b/>
          <w:bCs/>
          <w:color w:val="000000"/>
          <w:u w:val="single"/>
          <w:lang w:val="en-GB" w:eastAsia="ko-KR" w:bidi="ug-CN"/>
        </w:rPr>
      </w:pPr>
      <w:r w:rsidRPr="004142C3">
        <w:rPr>
          <w:rFonts w:eastAsia="Times New Roman" w:cstheme="minorHAnsi"/>
          <w:b/>
          <w:bCs/>
          <w:color w:val="000000"/>
          <w:u w:val="single"/>
          <w:lang w:val="en-GB" w:eastAsia="ko-KR" w:bidi="ug-CN"/>
        </w:rPr>
        <w:lastRenderedPageBreak/>
        <w:t>Selection criteria per prize category</w:t>
      </w:r>
    </w:p>
    <w:p w:rsidR="001E48E4" w:rsidRPr="004142C3" w:rsidRDefault="001E48E4" w:rsidP="001E48E4">
      <w:pPr>
        <w:shd w:val="clear" w:color="auto" w:fill="FFFFFF"/>
        <w:spacing w:after="0" w:line="240" w:lineRule="auto"/>
        <w:ind w:right="147"/>
        <w:rPr>
          <w:rFonts w:eastAsia="Times New Roman" w:cstheme="minorHAnsi"/>
          <w:b/>
          <w:bCs/>
          <w:color w:val="000000"/>
          <w:u w:val="single"/>
          <w:lang w:val="en-GB" w:eastAsia="ko-KR" w:bidi="ug-CN"/>
        </w:rPr>
      </w:pPr>
    </w:p>
    <w:p w:rsidR="004142C3" w:rsidRDefault="00490CB1" w:rsidP="004142C3">
      <w:pPr>
        <w:numPr>
          <w:ilvl w:val="1"/>
          <w:numId w:val="24"/>
        </w:numPr>
        <w:shd w:val="clear" w:color="auto" w:fill="FFFFFF"/>
        <w:spacing w:after="0" w:line="240" w:lineRule="auto"/>
        <w:ind w:left="714" w:right="147" w:hanging="357"/>
        <w:rPr>
          <w:rFonts w:eastAsia="Times New Roman" w:cstheme="minorHAnsi"/>
          <w:color w:val="000000"/>
          <w:lang w:val="en-GB" w:eastAsia="ko-KR" w:bidi="ug-CN"/>
        </w:rPr>
      </w:pPr>
      <w:r w:rsidRPr="004142C3">
        <w:rPr>
          <w:rFonts w:eastAsia="Times New Roman" w:cstheme="minorHAnsi"/>
          <w:color w:val="000000"/>
          <w:u w:val="single"/>
          <w:lang w:val="en-GB" w:eastAsia="ko-KR" w:bidi="ug-CN"/>
        </w:rPr>
        <w:t xml:space="preserve">Special Prize </w:t>
      </w:r>
      <w:r w:rsidRPr="004142C3">
        <w:rPr>
          <w:rFonts w:eastAsia="Times New Roman" w:cstheme="minorHAnsi"/>
          <w:b/>
          <w:bCs/>
          <w:color w:val="000000"/>
          <w:u w:val="single"/>
          <w:lang w:val="en-GB" w:eastAsia="ko-KR" w:bidi="ug-CN"/>
        </w:rPr>
        <w:t>Integration in Austria</w:t>
      </w:r>
      <w:r w:rsidR="0032386F" w:rsidRPr="004142C3">
        <w:rPr>
          <w:rFonts w:eastAsia="Times New Roman" w:cstheme="minorHAnsi"/>
          <w:b/>
          <w:bCs/>
          <w:color w:val="000000"/>
          <w:u w:val="single"/>
          <w:lang w:val="en-GB" w:eastAsia="ko-KR" w:bidi="ug-CN"/>
        </w:rPr>
        <w:t>:</w:t>
      </w:r>
    </w:p>
    <w:p w:rsidR="004142C3" w:rsidRDefault="00490CB1" w:rsidP="004142C3">
      <w:pPr>
        <w:pStyle w:val="Listenabsatz"/>
        <w:numPr>
          <w:ilvl w:val="0"/>
          <w:numId w:val="27"/>
        </w:numPr>
        <w:shd w:val="clear" w:color="auto" w:fill="FFFFFF"/>
        <w:spacing w:after="0"/>
        <w:ind w:left="714" w:right="147" w:hanging="357"/>
        <w:rPr>
          <w:rFonts w:eastAsia="Times New Roman" w:cstheme="minorHAnsi"/>
          <w:color w:val="000000"/>
          <w:lang w:val="en-GB" w:eastAsia="ko-KR" w:bidi="ug-CN"/>
        </w:rPr>
      </w:pPr>
      <w:r w:rsidRPr="004142C3">
        <w:rPr>
          <w:rFonts w:eastAsia="Times New Roman" w:cstheme="minorHAnsi"/>
          <w:color w:val="000000"/>
          <w:lang w:val="en-GB" w:eastAsia="ko-KR" w:bidi="ug-CN"/>
        </w:rPr>
        <w:t>The organization must be headquar</w:t>
      </w:r>
      <w:r w:rsidR="004142C3">
        <w:rPr>
          <w:rFonts w:eastAsia="Times New Roman" w:cstheme="minorHAnsi"/>
          <w:color w:val="000000"/>
          <w:lang w:val="en-GB" w:eastAsia="ko-KR" w:bidi="ug-CN"/>
        </w:rPr>
        <w:t>tered and active in Austria.</w:t>
      </w:r>
    </w:p>
    <w:p w:rsidR="004142C3" w:rsidRDefault="00490CB1" w:rsidP="004142C3">
      <w:pPr>
        <w:pStyle w:val="Listenabsatz"/>
        <w:numPr>
          <w:ilvl w:val="0"/>
          <w:numId w:val="27"/>
        </w:numPr>
        <w:shd w:val="clear" w:color="auto" w:fill="FFFFFF"/>
        <w:spacing w:before="100" w:beforeAutospacing="1" w:after="100" w:afterAutospacing="1"/>
        <w:ind w:right="150"/>
        <w:rPr>
          <w:rFonts w:eastAsia="Times New Roman" w:cstheme="minorHAnsi"/>
          <w:color w:val="000000"/>
          <w:lang w:val="en-GB" w:eastAsia="ko-KR" w:bidi="ug-CN"/>
        </w:rPr>
      </w:pPr>
      <w:r w:rsidRPr="004142C3">
        <w:rPr>
          <w:rFonts w:eastAsia="Times New Roman" w:cstheme="minorHAnsi"/>
          <w:color w:val="000000"/>
          <w:lang w:val="en-GB" w:eastAsia="ko-KR" w:bidi="ug-CN"/>
        </w:rPr>
        <w:t>The project must address the topic of integration in line with the National Action Plan and at least one of the following areas: arts/culture, youth, human rights, global citizenship</w:t>
      </w:r>
      <w:r w:rsidR="004142C3">
        <w:rPr>
          <w:rFonts w:eastAsia="Times New Roman" w:cstheme="minorHAnsi"/>
          <w:color w:val="000000"/>
          <w:lang w:val="en-GB" w:eastAsia="ko-KR" w:bidi="ug-CN"/>
        </w:rPr>
        <w:t xml:space="preserve"> education, gender equality.</w:t>
      </w:r>
    </w:p>
    <w:p w:rsidR="004142C3" w:rsidRDefault="00490CB1" w:rsidP="004142C3">
      <w:pPr>
        <w:pStyle w:val="Listenabsatz"/>
        <w:numPr>
          <w:ilvl w:val="0"/>
          <w:numId w:val="27"/>
        </w:numPr>
        <w:shd w:val="clear" w:color="auto" w:fill="FFFFFF"/>
        <w:spacing w:before="100" w:beforeAutospacing="1" w:after="100" w:afterAutospacing="1"/>
        <w:ind w:right="150"/>
        <w:rPr>
          <w:rFonts w:eastAsia="Times New Roman" w:cstheme="minorHAnsi"/>
          <w:color w:val="000000"/>
          <w:lang w:val="en-GB" w:eastAsia="ko-KR" w:bidi="ug-CN"/>
        </w:rPr>
      </w:pPr>
      <w:r w:rsidRPr="004142C3">
        <w:rPr>
          <w:rFonts w:eastAsia="Times New Roman" w:cstheme="minorHAnsi"/>
          <w:color w:val="000000"/>
          <w:lang w:val="en-GB" w:eastAsia="ko-KR" w:bidi="ug-CN"/>
        </w:rPr>
        <w:t xml:space="preserve">The institution must have been </w:t>
      </w:r>
      <w:r w:rsidR="004142C3">
        <w:rPr>
          <w:rFonts w:eastAsia="Times New Roman" w:cstheme="minorHAnsi"/>
          <w:color w:val="000000"/>
          <w:lang w:val="en-GB" w:eastAsia="ko-KR" w:bidi="ug-CN"/>
        </w:rPr>
        <w:t>active for at least 2 years.</w:t>
      </w:r>
    </w:p>
    <w:p w:rsidR="004142C3" w:rsidRDefault="00490CB1" w:rsidP="001E48E4">
      <w:pPr>
        <w:pStyle w:val="Listenabsatz"/>
        <w:numPr>
          <w:ilvl w:val="0"/>
          <w:numId w:val="27"/>
        </w:numPr>
        <w:shd w:val="clear" w:color="auto" w:fill="FFFFFF"/>
        <w:spacing w:after="0"/>
        <w:ind w:left="714" w:right="147" w:hanging="357"/>
        <w:rPr>
          <w:rFonts w:eastAsia="Times New Roman" w:cstheme="minorHAnsi"/>
          <w:color w:val="000000"/>
          <w:lang w:val="en-GB" w:eastAsia="ko-KR" w:bidi="ug-CN"/>
        </w:rPr>
      </w:pPr>
      <w:r w:rsidRPr="004142C3">
        <w:rPr>
          <w:rFonts w:eastAsia="Times New Roman" w:cstheme="minorHAnsi"/>
          <w:color w:val="000000"/>
          <w:lang w:val="en-GB" w:eastAsia="ko-KR" w:bidi="ug-CN"/>
        </w:rPr>
        <w:t>The project must be operational and planned for</w:t>
      </w:r>
      <w:r w:rsidR="004142C3">
        <w:rPr>
          <w:rFonts w:eastAsia="Times New Roman" w:cstheme="minorHAnsi"/>
          <w:color w:val="000000"/>
          <w:lang w:val="en-GB" w:eastAsia="ko-KR" w:bidi="ug-CN"/>
        </w:rPr>
        <w:t xml:space="preserve"> a duration of at least 1 year.</w:t>
      </w:r>
    </w:p>
    <w:p w:rsidR="001E48E4" w:rsidRDefault="001E48E4" w:rsidP="001E48E4">
      <w:pPr>
        <w:pStyle w:val="Listenabsatz"/>
        <w:shd w:val="clear" w:color="auto" w:fill="FFFFFF"/>
        <w:spacing w:after="0"/>
        <w:ind w:left="714" w:right="147"/>
        <w:rPr>
          <w:rFonts w:eastAsia="Times New Roman" w:cstheme="minorHAnsi"/>
          <w:color w:val="000000"/>
          <w:lang w:val="en-GB" w:eastAsia="ko-KR" w:bidi="ug-CN"/>
        </w:rPr>
      </w:pPr>
    </w:p>
    <w:p w:rsidR="001E48E4" w:rsidRPr="004142C3" w:rsidRDefault="001E48E4" w:rsidP="001E48E4">
      <w:pPr>
        <w:pStyle w:val="Listenabsatz"/>
        <w:shd w:val="clear" w:color="auto" w:fill="FFFFFF"/>
        <w:spacing w:after="0"/>
        <w:ind w:left="714" w:right="147"/>
        <w:rPr>
          <w:rFonts w:eastAsia="Times New Roman" w:cstheme="minorHAnsi"/>
          <w:color w:val="000000"/>
          <w:lang w:val="en-GB" w:eastAsia="ko-KR" w:bidi="ug-CN"/>
        </w:rPr>
      </w:pPr>
    </w:p>
    <w:p w:rsidR="004142C3" w:rsidRPr="00B625EE" w:rsidRDefault="00490CB1" w:rsidP="004142C3">
      <w:pPr>
        <w:numPr>
          <w:ilvl w:val="1"/>
          <w:numId w:val="24"/>
        </w:numPr>
        <w:shd w:val="clear" w:color="auto" w:fill="FFFFFF"/>
        <w:spacing w:after="0" w:line="240" w:lineRule="auto"/>
        <w:ind w:left="714" w:right="147" w:hanging="357"/>
        <w:rPr>
          <w:rFonts w:eastAsia="Times New Roman" w:cstheme="minorHAnsi"/>
          <w:color w:val="000000"/>
          <w:u w:val="single"/>
          <w:lang w:val="en-GB" w:eastAsia="ko-KR" w:bidi="ug-CN"/>
        </w:rPr>
      </w:pPr>
      <w:r w:rsidRPr="004142C3">
        <w:rPr>
          <w:rFonts w:eastAsia="Times New Roman" w:cstheme="minorHAnsi"/>
          <w:b/>
          <w:bCs/>
          <w:color w:val="000000"/>
          <w:u w:val="single"/>
          <w:lang w:val="en-GB" w:eastAsia="ko-KR" w:bidi="ug-CN"/>
        </w:rPr>
        <w:t>Sustainability</w:t>
      </w:r>
      <w:r w:rsidRPr="004142C3">
        <w:rPr>
          <w:rFonts w:eastAsia="Times New Roman" w:cstheme="minorHAnsi"/>
          <w:color w:val="000000"/>
          <w:u w:val="single"/>
          <w:lang w:val="en-GB" w:eastAsia="ko-KR" w:bidi="ug-CN"/>
        </w:rPr>
        <w:t xml:space="preserve"> Category</w:t>
      </w:r>
      <w:r w:rsidRPr="00B625EE">
        <w:rPr>
          <w:rFonts w:eastAsia="Times New Roman" w:cstheme="minorHAnsi"/>
          <w:color w:val="000000"/>
          <w:u w:val="single"/>
          <w:lang w:val="en-GB" w:eastAsia="ko-KR" w:bidi="ug-CN"/>
        </w:rPr>
        <w:t>: “Best ongoing project on the cross-cutting theme of envir</w:t>
      </w:r>
      <w:r w:rsidR="004142C3" w:rsidRPr="00B625EE">
        <w:rPr>
          <w:rFonts w:eastAsia="Times New Roman" w:cstheme="minorHAnsi"/>
          <w:color w:val="000000"/>
          <w:u w:val="single"/>
          <w:lang w:val="en-GB" w:eastAsia="ko-KR" w:bidi="ug-CN"/>
        </w:rPr>
        <w:t>onment and interculturality”</w:t>
      </w:r>
    </w:p>
    <w:p w:rsidR="004142C3" w:rsidRDefault="00490CB1" w:rsidP="004142C3">
      <w:pPr>
        <w:pStyle w:val="Listenabsatz"/>
        <w:numPr>
          <w:ilvl w:val="0"/>
          <w:numId w:val="27"/>
        </w:numPr>
        <w:shd w:val="clear" w:color="auto" w:fill="FFFFFF"/>
        <w:spacing w:after="0"/>
        <w:ind w:left="714" w:right="147" w:hanging="357"/>
        <w:rPr>
          <w:rFonts w:eastAsia="Times New Roman" w:cstheme="minorHAnsi"/>
          <w:color w:val="000000"/>
          <w:lang w:val="en-GB" w:eastAsia="ko-KR" w:bidi="ug-CN"/>
        </w:rPr>
      </w:pPr>
      <w:r w:rsidRPr="004142C3">
        <w:rPr>
          <w:rFonts w:eastAsia="Times New Roman" w:cstheme="minorHAnsi"/>
          <w:color w:val="000000"/>
          <w:lang w:val="en-GB" w:eastAsia="ko-KR" w:bidi="ug-CN"/>
        </w:rPr>
        <w:t>The project offers solutions in the cross-cutting area of environment/ecology and intercultura</w:t>
      </w:r>
      <w:r w:rsidR="004142C3">
        <w:rPr>
          <w:rFonts w:eastAsia="Times New Roman" w:cstheme="minorHAnsi"/>
          <w:color w:val="000000"/>
          <w:lang w:val="en-GB" w:eastAsia="ko-KR" w:bidi="ug-CN"/>
        </w:rPr>
        <w:t>l/interreligious challenges.</w:t>
      </w:r>
    </w:p>
    <w:p w:rsidR="004142C3" w:rsidRDefault="00490CB1" w:rsidP="004142C3">
      <w:pPr>
        <w:pStyle w:val="Listenabsatz"/>
        <w:numPr>
          <w:ilvl w:val="0"/>
          <w:numId w:val="27"/>
        </w:numPr>
        <w:shd w:val="clear" w:color="auto" w:fill="FFFFFF"/>
        <w:spacing w:before="100" w:beforeAutospacing="1" w:after="100" w:afterAutospacing="1"/>
        <w:ind w:right="150"/>
        <w:rPr>
          <w:rFonts w:eastAsia="Times New Roman" w:cstheme="minorHAnsi"/>
          <w:color w:val="000000"/>
          <w:lang w:val="en-GB" w:eastAsia="ko-KR" w:bidi="ug-CN"/>
        </w:rPr>
      </w:pPr>
      <w:r w:rsidRPr="004142C3">
        <w:rPr>
          <w:rFonts w:eastAsia="Times New Roman" w:cstheme="minorHAnsi"/>
          <w:color w:val="000000"/>
          <w:lang w:val="en-GB" w:eastAsia="ko-KR" w:bidi="ug-CN"/>
        </w:rPr>
        <w:t xml:space="preserve">The institution must have been </w:t>
      </w:r>
      <w:r w:rsidR="004142C3">
        <w:rPr>
          <w:rFonts w:eastAsia="Times New Roman" w:cstheme="minorHAnsi"/>
          <w:color w:val="000000"/>
          <w:lang w:val="en-GB" w:eastAsia="ko-KR" w:bidi="ug-CN"/>
        </w:rPr>
        <w:t>active for at least 2 years.</w:t>
      </w:r>
    </w:p>
    <w:p w:rsidR="004142C3" w:rsidRDefault="00490CB1" w:rsidP="004142C3">
      <w:pPr>
        <w:pStyle w:val="Listenabsatz"/>
        <w:numPr>
          <w:ilvl w:val="0"/>
          <w:numId w:val="27"/>
        </w:numPr>
        <w:shd w:val="clear" w:color="auto" w:fill="FFFFFF"/>
        <w:spacing w:before="100" w:beforeAutospacing="1" w:after="100" w:afterAutospacing="1"/>
        <w:ind w:right="150"/>
        <w:rPr>
          <w:rFonts w:eastAsia="Times New Roman" w:cstheme="minorHAnsi"/>
          <w:color w:val="000000"/>
          <w:lang w:val="en-GB" w:eastAsia="ko-KR" w:bidi="ug-CN"/>
        </w:rPr>
      </w:pPr>
      <w:r w:rsidRPr="004142C3">
        <w:rPr>
          <w:rFonts w:eastAsia="Times New Roman" w:cstheme="minorHAnsi"/>
          <w:color w:val="000000"/>
          <w:lang w:val="en-GB" w:eastAsia="ko-KR" w:bidi="ug-CN"/>
        </w:rPr>
        <w:t>The project must be operational and planned for a duration of at least 1 year, ensuring feasib</w:t>
      </w:r>
      <w:r w:rsidR="004142C3">
        <w:rPr>
          <w:rFonts w:eastAsia="Times New Roman" w:cstheme="minorHAnsi"/>
          <w:color w:val="000000"/>
          <w:lang w:val="en-GB" w:eastAsia="ko-KR" w:bidi="ug-CN"/>
        </w:rPr>
        <w:t>ility and measurable impact.</w:t>
      </w:r>
    </w:p>
    <w:p w:rsidR="00490CB1" w:rsidRDefault="00490CB1" w:rsidP="001E48E4">
      <w:pPr>
        <w:pStyle w:val="Listenabsatz"/>
        <w:numPr>
          <w:ilvl w:val="0"/>
          <w:numId w:val="27"/>
        </w:numPr>
        <w:shd w:val="clear" w:color="auto" w:fill="FFFFFF"/>
        <w:spacing w:after="0" w:line="240" w:lineRule="auto"/>
        <w:ind w:left="714" w:right="147" w:hanging="357"/>
        <w:rPr>
          <w:rFonts w:eastAsia="Times New Roman" w:cstheme="minorHAnsi"/>
          <w:color w:val="000000"/>
          <w:lang w:val="en-GB" w:eastAsia="ko-KR" w:bidi="ug-CN"/>
        </w:rPr>
      </w:pPr>
      <w:r w:rsidRPr="004142C3">
        <w:rPr>
          <w:rFonts w:eastAsia="Times New Roman" w:cstheme="minorHAnsi"/>
          <w:color w:val="000000"/>
          <w:lang w:val="en-GB" w:eastAsia="ko-KR" w:bidi="ug-CN"/>
        </w:rPr>
        <w:t>The project should aim for a durati</w:t>
      </w:r>
      <w:r w:rsidR="004142C3">
        <w:rPr>
          <w:rFonts w:eastAsia="Times New Roman" w:cstheme="minorHAnsi"/>
          <w:color w:val="000000"/>
          <w:lang w:val="en-GB" w:eastAsia="ko-KR" w:bidi="ug-CN"/>
        </w:rPr>
        <w:t>on of 2 years, ideally 5 years.</w:t>
      </w:r>
    </w:p>
    <w:p w:rsidR="001E48E4" w:rsidRDefault="001E48E4" w:rsidP="001E48E4">
      <w:pPr>
        <w:pStyle w:val="Listenabsatz"/>
        <w:shd w:val="clear" w:color="auto" w:fill="FFFFFF"/>
        <w:spacing w:after="0" w:line="240" w:lineRule="auto"/>
        <w:ind w:left="714" w:right="147"/>
        <w:rPr>
          <w:rFonts w:eastAsia="Times New Roman" w:cstheme="minorHAnsi"/>
          <w:color w:val="000000"/>
          <w:lang w:val="en-GB" w:eastAsia="ko-KR" w:bidi="ug-CN"/>
        </w:rPr>
      </w:pPr>
    </w:p>
    <w:p w:rsidR="001E48E4" w:rsidRPr="004142C3" w:rsidRDefault="001E48E4" w:rsidP="001E48E4">
      <w:pPr>
        <w:pStyle w:val="Listenabsatz"/>
        <w:shd w:val="clear" w:color="auto" w:fill="FFFFFF"/>
        <w:spacing w:after="0" w:line="240" w:lineRule="auto"/>
        <w:ind w:left="714" w:right="147"/>
        <w:rPr>
          <w:rFonts w:eastAsia="Times New Roman" w:cstheme="minorHAnsi"/>
          <w:color w:val="000000"/>
          <w:lang w:val="en-GB" w:eastAsia="ko-KR" w:bidi="ug-CN"/>
        </w:rPr>
      </w:pPr>
    </w:p>
    <w:p w:rsidR="001E48E4" w:rsidRDefault="00490CB1" w:rsidP="001E48E4">
      <w:pPr>
        <w:numPr>
          <w:ilvl w:val="1"/>
          <w:numId w:val="24"/>
        </w:numPr>
        <w:shd w:val="clear" w:color="auto" w:fill="FFFFFF"/>
        <w:spacing w:after="0" w:line="240" w:lineRule="auto"/>
        <w:ind w:left="714" w:right="147" w:hanging="357"/>
        <w:rPr>
          <w:rFonts w:eastAsia="Times New Roman" w:cstheme="minorHAnsi"/>
          <w:color w:val="000000"/>
          <w:lang w:val="en-GB" w:eastAsia="ko-KR" w:bidi="ug-CN"/>
        </w:rPr>
      </w:pPr>
      <w:r w:rsidRPr="004142C3">
        <w:rPr>
          <w:rFonts w:eastAsia="Times New Roman" w:cstheme="minorHAnsi"/>
          <w:b/>
          <w:bCs/>
          <w:color w:val="000000"/>
          <w:u w:val="single"/>
          <w:lang w:val="en-GB" w:eastAsia="ko-KR" w:bidi="ug-CN"/>
        </w:rPr>
        <w:t>Re</w:t>
      </w:r>
      <w:r w:rsidR="0040587C" w:rsidRPr="004142C3">
        <w:rPr>
          <w:rFonts w:eastAsia="Times New Roman" w:cstheme="minorHAnsi"/>
          <w:b/>
          <w:bCs/>
          <w:color w:val="000000"/>
          <w:u w:val="single"/>
          <w:lang w:val="en-GB" w:eastAsia="ko-KR" w:bidi="ug-CN"/>
        </w:rPr>
        <w:t>cent Events</w:t>
      </w:r>
      <w:r w:rsidRPr="004142C3">
        <w:rPr>
          <w:rFonts w:eastAsia="Times New Roman" w:cstheme="minorHAnsi"/>
          <w:color w:val="000000"/>
          <w:u w:val="single"/>
          <w:lang w:val="en-GB" w:eastAsia="ko-KR" w:bidi="ug-CN"/>
        </w:rPr>
        <w:t xml:space="preserve"> </w:t>
      </w:r>
      <w:r w:rsidRPr="00B625EE">
        <w:rPr>
          <w:rFonts w:eastAsia="Times New Roman" w:cstheme="minorHAnsi"/>
          <w:color w:val="000000"/>
          <w:u w:val="single"/>
          <w:lang w:val="en-GB" w:eastAsia="ko-KR" w:bidi="ug-CN"/>
        </w:rPr>
        <w:t>Category: “Best proj</w:t>
      </w:r>
      <w:r w:rsidR="001E48E4" w:rsidRPr="00B625EE">
        <w:rPr>
          <w:rFonts w:eastAsia="Times New Roman" w:cstheme="minorHAnsi"/>
          <w:color w:val="000000"/>
          <w:u w:val="single"/>
          <w:lang w:val="en-GB" w:eastAsia="ko-KR" w:bidi="ug-CN"/>
        </w:rPr>
        <w:t>ect related to a current event”</w:t>
      </w:r>
    </w:p>
    <w:p w:rsidR="001E48E4" w:rsidRDefault="00490CB1" w:rsidP="001E48E4">
      <w:pPr>
        <w:pStyle w:val="Listenabsatz"/>
        <w:numPr>
          <w:ilvl w:val="0"/>
          <w:numId w:val="27"/>
        </w:numPr>
        <w:shd w:val="clear" w:color="auto" w:fill="FFFFFF"/>
        <w:spacing w:after="0"/>
        <w:ind w:left="714" w:right="147" w:hanging="357"/>
        <w:rPr>
          <w:rFonts w:eastAsia="Times New Roman" w:cstheme="minorHAnsi"/>
          <w:color w:val="000000"/>
          <w:lang w:val="en-GB" w:eastAsia="ko-KR" w:bidi="ug-CN"/>
        </w:rPr>
      </w:pPr>
      <w:r w:rsidRPr="004142C3">
        <w:rPr>
          <w:rFonts w:eastAsia="Times New Roman" w:cstheme="minorHAnsi"/>
          <w:color w:val="000000"/>
          <w:lang w:val="en-GB" w:eastAsia="ko-KR" w:bidi="ug-CN"/>
        </w:rPr>
        <w:t>The project must address at least one of the following areas: arts/culture, youth, human rights, global citizenship education</w:t>
      </w:r>
      <w:r w:rsidR="001E48E4">
        <w:rPr>
          <w:rFonts w:eastAsia="Times New Roman" w:cstheme="minorHAnsi"/>
          <w:color w:val="000000"/>
          <w:lang w:val="en-GB" w:eastAsia="ko-KR" w:bidi="ug-CN"/>
        </w:rPr>
        <w:t>, integration, gender equality.</w:t>
      </w:r>
    </w:p>
    <w:p w:rsidR="001E48E4" w:rsidRDefault="00490CB1" w:rsidP="001E48E4">
      <w:pPr>
        <w:pStyle w:val="Listenabsatz"/>
        <w:numPr>
          <w:ilvl w:val="0"/>
          <w:numId w:val="27"/>
        </w:numPr>
        <w:shd w:val="clear" w:color="auto" w:fill="FFFFFF"/>
        <w:spacing w:after="0" w:line="240" w:lineRule="auto"/>
        <w:ind w:left="714" w:right="147" w:hanging="357"/>
        <w:rPr>
          <w:rFonts w:eastAsia="Times New Roman" w:cstheme="minorHAnsi"/>
          <w:color w:val="000000"/>
          <w:lang w:val="en-GB" w:eastAsia="ko-KR" w:bidi="ug-CN"/>
        </w:rPr>
      </w:pPr>
      <w:r w:rsidRPr="004142C3">
        <w:rPr>
          <w:rFonts w:eastAsia="Times New Roman" w:cstheme="minorHAnsi"/>
          <w:color w:val="000000"/>
          <w:lang w:val="en-GB" w:eastAsia="ko-KR" w:bidi="ug-CN"/>
        </w:rPr>
        <w:t>The project must have been implemented between 2023 and 2025 and can also be a successful single action in intercultural/interreligious dialogue. This category targets projects responding to current events or developments and contributing to intercultural understanding, even on a case-by-case basis.</w:t>
      </w:r>
    </w:p>
    <w:p w:rsidR="001E48E4" w:rsidRDefault="001E48E4" w:rsidP="001E48E4">
      <w:pPr>
        <w:pStyle w:val="Listenabsatz"/>
        <w:shd w:val="clear" w:color="auto" w:fill="FFFFFF"/>
        <w:spacing w:after="0" w:line="240" w:lineRule="auto"/>
        <w:ind w:left="714" w:right="147"/>
        <w:rPr>
          <w:rFonts w:eastAsia="Times New Roman" w:cstheme="minorHAnsi"/>
          <w:color w:val="000000"/>
          <w:lang w:val="en-GB" w:eastAsia="ko-KR" w:bidi="ug-CN"/>
        </w:rPr>
      </w:pPr>
    </w:p>
    <w:p w:rsidR="001E48E4" w:rsidRPr="001E48E4" w:rsidRDefault="001E48E4" w:rsidP="001E48E4">
      <w:pPr>
        <w:pStyle w:val="Listenabsatz"/>
        <w:shd w:val="clear" w:color="auto" w:fill="FFFFFF"/>
        <w:spacing w:after="0" w:line="240" w:lineRule="auto"/>
        <w:ind w:left="714" w:right="147"/>
        <w:rPr>
          <w:rFonts w:eastAsia="Times New Roman" w:cstheme="minorHAnsi"/>
          <w:color w:val="000000"/>
          <w:lang w:val="en-GB" w:eastAsia="ko-KR" w:bidi="ug-CN"/>
        </w:rPr>
      </w:pPr>
    </w:p>
    <w:p w:rsidR="001E48E4" w:rsidRPr="00B625EE" w:rsidRDefault="00490CB1" w:rsidP="001E48E4">
      <w:pPr>
        <w:numPr>
          <w:ilvl w:val="1"/>
          <w:numId w:val="24"/>
        </w:numPr>
        <w:shd w:val="clear" w:color="auto" w:fill="FFFFFF"/>
        <w:spacing w:after="0" w:line="240" w:lineRule="auto"/>
        <w:ind w:left="714" w:right="147" w:hanging="357"/>
        <w:rPr>
          <w:rFonts w:eastAsia="Times New Roman" w:cstheme="minorHAnsi"/>
          <w:color w:val="000000"/>
          <w:u w:val="single"/>
          <w:lang w:val="en-GB" w:eastAsia="ko-KR" w:bidi="ug-CN"/>
        </w:rPr>
      </w:pPr>
      <w:r w:rsidRPr="004142C3">
        <w:rPr>
          <w:rFonts w:eastAsia="Times New Roman" w:cstheme="minorHAnsi"/>
          <w:b/>
          <w:bCs/>
          <w:color w:val="000000"/>
          <w:u w:val="single"/>
          <w:lang w:val="en-GB" w:eastAsia="ko-KR" w:bidi="ug-CN"/>
        </w:rPr>
        <w:t>Technology</w:t>
      </w:r>
      <w:r w:rsidRPr="004142C3">
        <w:rPr>
          <w:rFonts w:eastAsia="Times New Roman" w:cstheme="minorHAnsi"/>
          <w:color w:val="000000"/>
          <w:u w:val="single"/>
          <w:lang w:val="en-GB" w:eastAsia="ko-KR" w:bidi="ug-CN"/>
        </w:rPr>
        <w:t xml:space="preserve"> Category</w:t>
      </w:r>
      <w:r w:rsidRPr="00B625EE">
        <w:rPr>
          <w:rFonts w:eastAsia="Times New Roman" w:cstheme="minorHAnsi"/>
          <w:color w:val="000000"/>
          <w:u w:val="single"/>
          <w:lang w:val="en-GB" w:eastAsia="ko-KR" w:bidi="ug-CN"/>
        </w:rPr>
        <w:t>: “Best project on the use of technology in an inte</w:t>
      </w:r>
      <w:r w:rsidR="001E48E4" w:rsidRPr="00B625EE">
        <w:rPr>
          <w:rFonts w:eastAsia="Times New Roman" w:cstheme="minorHAnsi"/>
          <w:color w:val="000000"/>
          <w:u w:val="single"/>
          <w:lang w:val="en-GB" w:eastAsia="ko-KR" w:bidi="ug-CN"/>
        </w:rPr>
        <w:t>rcultural project”</w:t>
      </w:r>
    </w:p>
    <w:p w:rsidR="001E48E4" w:rsidRDefault="00490CB1" w:rsidP="001E48E4">
      <w:pPr>
        <w:pStyle w:val="Listenabsatz"/>
        <w:numPr>
          <w:ilvl w:val="0"/>
          <w:numId w:val="27"/>
        </w:numPr>
        <w:shd w:val="clear" w:color="auto" w:fill="FFFFFF"/>
        <w:spacing w:after="0"/>
        <w:ind w:left="714" w:right="147" w:hanging="357"/>
        <w:rPr>
          <w:rFonts w:eastAsia="Times New Roman" w:cstheme="minorHAnsi"/>
          <w:color w:val="000000"/>
          <w:lang w:val="en-GB" w:eastAsia="ko-KR" w:bidi="ug-CN"/>
        </w:rPr>
      </w:pPr>
      <w:r w:rsidRPr="004142C3">
        <w:rPr>
          <w:rFonts w:eastAsia="Times New Roman" w:cstheme="minorHAnsi"/>
          <w:color w:val="000000"/>
          <w:lang w:val="en-GB" w:eastAsia="ko-KR" w:bidi="ug-CN"/>
        </w:rPr>
        <w:t xml:space="preserve">The project must employ innovative technical solutions that promote intercultural </w:t>
      </w:r>
      <w:r w:rsidR="001E48E4">
        <w:rPr>
          <w:rFonts w:eastAsia="Times New Roman" w:cstheme="minorHAnsi"/>
          <w:color w:val="000000"/>
          <w:lang w:val="en-GB" w:eastAsia="ko-KR" w:bidi="ug-CN"/>
        </w:rPr>
        <w:t>and/or interreligious dialogue.</w:t>
      </w:r>
    </w:p>
    <w:p w:rsidR="001E48E4" w:rsidRPr="001E48E4" w:rsidRDefault="00490CB1" w:rsidP="001E48E4">
      <w:pPr>
        <w:pStyle w:val="Listenabsatz"/>
        <w:numPr>
          <w:ilvl w:val="0"/>
          <w:numId w:val="27"/>
        </w:numPr>
        <w:shd w:val="clear" w:color="auto" w:fill="FFFFFF"/>
        <w:spacing w:before="100" w:beforeAutospacing="1" w:after="100" w:afterAutospacing="1"/>
        <w:ind w:right="150"/>
        <w:rPr>
          <w:rFonts w:eastAsia="Times New Roman" w:cstheme="minorHAnsi"/>
          <w:color w:val="000000"/>
          <w:lang w:val="en-GB" w:eastAsia="ko-KR" w:bidi="ug-CN"/>
        </w:rPr>
      </w:pPr>
      <w:r w:rsidRPr="004142C3">
        <w:rPr>
          <w:rFonts w:eastAsia="Times New Roman" w:cstheme="minorHAnsi"/>
          <w:color w:val="000000"/>
          <w:lang w:val="en-GB" w:eastAsia="ko-KR" w:bidi="ug-CN"/>
        </w:rPr>
        <w:t>The project must be operational and planned for a duration of at least 1 year, ensuring feasibility and measurable impact.</w:t>
      </w:r>
    </w:p>
    <w:p w:rsidR="001E48E4" w:rsidRDefault="00490CB1" w:rsidP="001E48E4">
      <w:pPr>
        <w:numPr>
          <w:ilvl w:val="1"/>
          <w:numId w:val="24"/>
        </w:numPr>
        <w:shd w:val="clear" w:color="auto" w:fill="FFFFFF"/>
        <w:spacing w:after="0" w:line="240" w:lineRule="auto"/>
        <w:ind w:left="714" w:right="147" w:hanging="357"/>
        <w:rPr>
          <w:rFonts w:eastAsia="Times New Roman" w:cstheme="minorHAnsi"/>
          <w:color w:val="000000"/>
          <w:lang w:val="en-GB" w:eastAsia="ko-KR" w:bidi="ug-CN"/>
        </w:rPr>
      </w:pPr>
      <w:r w:rsidRPr="004142C3">
        <w:rPr>
          <w:rFonts w:eastAsia="Times New Roman" w:cstheme="minorHAnsi"/>
          <w:b/>
          <w:bCs/>
          <w:color w:val="000000"/>
          <w:u w:val="single"/>
          <w:lang w:val="en-GB" w:eastAsia="ko-KR" w:bidi="ug-CN"/>
        </w:rPr>
        <w:t>Innovation</w:t>
      </w:r>
      <w:r w:rsidRPr="004142C3">
        <w:rPr>
          <w:rFonts w:eastAsia="Times New Roman" w:cstheme="minorHAnsi"/>
          <w:color w:val="000000"/>
          <w:u w:val="single"/>
          <w:lang w:val="en-GB" w:eastAsia="ko-KR" w:bidi="ug-CN"/>
        </w:rPr>
        <w:t xml:space="preserve"> </w:t>
      </w:r>
      <w:r w:rsidRPr="00B625EE">
        <w:rPr>
          <w:rFonts w:eastAsia="Times New Roman" w:cstheme="minorHAnsi"/>
          <w:color w:val="000000"/>
          <w:u w:val="single"/>
          <w:lang w:val="en-GB" w:eastAsia="ko-KR" w:bidi="ug-CN"/>
        </w:rPr>
        <w:t>Category: “Most in</w:t>
      </w:r>
      <w:r w:rsidR="001E48E4" w:rsidRPr="00B625EE">
        <w:rPr>
          <w:rFonts w:eastAsia="Times New Roman" w:cstheme="minorHAnsi"/>
          <w:color w:val="000000"/>
          <w:u w:val="single"/>
          <w:lang w:val="en-GB" w:eastAsia="ko-KR" w:bidi="ug-CN"/>
        </w:rPr>
        <w:t>novative intercultural project”</w:t>
      </w:r>
    </w:p>
    <w:p w:rsidR="001E48E4" w:rsidRDefault="00490CB1" w:rsidP="001E48E4">
      <w:pPr>
        <w:pStyle w:val="Listenabsatz"/>
        <w:numPr>
          <w:ilvl w:val="0"/>
          <w:numId w:val="27"/>
        </w:numPr>
        <w:shd w:val="clear" w:color="auto" w:fill="FFFFFF"/>
        <w:spacing w:after="0"/>
        <w:ind w:left="714" w:right="147" w:hanging="357"/>
        <w:rPr>
          <w:rFonts w:eastAsia="Times New Roman" w:cstheme="minorHAnsi"/>
          <w:color w:val="000000"/>
          <w:lang w:val="en-GB" w:eastAsia="ko-KR" w:bidi="ug-CN"/>
        </w:rPr>
      </w:pPr>
      <w:r w:rsidRPr="004142C3">
        <w:rPr>
          <w:rFonts w:eastAsia="Times New Roman" w:cstheme="minorHAnsi"/>
          <w:color w:val="000000"/>
          <w:lang w:val="en-GB" w:eastAsia="ko-KR" w:bidi="ug-CN"/>
        </w:rPr>
        <w:t>The project must distinguish itself by an innovative methodological or creative approach to dialog</w:t>
      </w:r>
      <w:r w:rsidR="001E48E4">
        <w:rPr>
          <w:rFonts w:eastAsia="Times New Roman" w:cstheme="minorHAnsi"/>
          <w:color w:val="000000"/>
          <w:lang w:val="en-GB" w:eastAsia="ko-KR" w:bidi="ug-CN"/>
        </w:rPr>
        <w:t>ue among cultures or religions.</w:t>
      </w:r>
    </w:p>
    <w:p w:rsidR="001E48E4" w:rsidRPr="001E48E4" w:rsidRDefault="00490CB1" w:rsidP="001E48E4">
      <w:pPr>
        <w:pStyle w:val="Listenabsatz"/>
        <w:numPr>
          <w:ilvl w:val="0"/>
          <w:numId w:val="27"/>
        </w:numPr>
        <w:shd w:val="clear" w:color="auto" w:fill="FFFFFF"/>
        <w:spacing w:before="100" w:beforeAutospacing="1" w:after="100" w:afterAutospacing="1"/>
        <w:ind w:right="150"/>
        <w:rPr>
          <w:rFonts w:eastAsia="Times New Roman" w:cstheme="minorHAnsi"/>
          <w:color w:val="000000"/>
          <w:lang w:val="en-GB" w:eastAsia="ko-KR" w:bidi="ug-CN"/>
        </w:rPr>
      </w:pPr>
      <w:r w:rsidRPr="004142C3">
        <w:rPr>
          <w:rFonts w:eastAsia="Times New Roman" w:cstheme="minorHAnsi"/>
          <w:color w:val="000000"/>
          <w:lang w:val="en-GB" w:eastAsia="ko-KR" w:bidi="ug-CN"/>
        </w:rPr>
        <w:t>The project must be operational and planned for a duration of at least 1 year, ensuring feasibility and measurable impact.</w:t>
      </w:r>
    </w:p>
    <w:p w:rsidR="00F80F31" w:rsidRDefault="00490CB1" w:rsidP="00F80F31">
      <w:pPr>
        <w:numPr>
          <w:ilvl w:val="1"/>
          <w:numId w:val="24"/>
        </w:numPr>
        <w:shd w:val="clear" w:color="auto" w:fill="FFFFFF"/>
        <w:spacing w:after="0" w:line="240" w:lineRule="auto"/>
        <w:ind w:left="714" w:right="147" w:hanging="357"/>
        <w:rPr>
          <w:rFonts w:eastAsia="Times New Roman" w:cstheme="minorHAnsi"/>
          <w:color w:val="000000"/>
          <w:lang w:val="en-GB" w:eastAsia="ko-KR" w:bidi="ug-CN"/>
        </w:rPr>
      </w:pPr>
      <w:r w:rsidRPr="004142C3">
        <w:rPr>
          <w:rFonts w:eastAsia="Times New Roman" w:cstheme="minorHAnsi"/>
          <w:b/>
          <w:bCs/>
          <w:color w:val="000000"/>
          <w:u w:val="single"/>
          <w:lang w:val="en-GB" w:eastAsia="ko-KR" w:bidi="ug-CN"/>
        </w:rPr>
        <w:lastRenderedPageBreak/>
        <w:t>Media</w:t>
      </w:r>
      <w:r w:rsidRPr="004142C3">
        <w:rPr>
          <w:rFonts w:eastAsia="Times New Roman" w:cstheme="minorHAnsi"/>
          <w:color w:val="000000"/>
          <w:u w:val="single"/>
          <w:lang w:val="en-GB" w:eastAsia="ko-KR" w:bidi="ug-CN"/>
        </w:rPr>
        <w:t xml:space="preserve"> </w:t>
      </w:r>
      <w:r w:rsidRPr="00F80F31">
        <w:rPr>
          <w:rFonts w:eastAsia="Times New Roman" w:cstheme="minorHAnsi"/>
          <w:color w:val="000000"/>
          <w:u w:val="single"/>
          <w:lang w:val="en-GB" w:eastAsia="ko-KR" w:bidi="ug-CN"/>
        </w:rPr>
        <w:t>Category: “Best media contribution f</w:t>
      </w:r>
      <w:r w:rsidR="00F80F31" w:rsidRPr="00F80F31">
        <w:rPr>
          <w:rFonts w:eastAsia="Times New Roman" w:cstheme="minorHAnsi"/>
          <w:color w:val="000000"/>
          <w:u w:val="single"/>
          <w:lang w:val="en-GB" w:eastAsia="ko-KR" w:bidi="ug-CN"/>
        </w:rPr>
        <w:t>or intercultural understanding”</w:t>
      </w:r>
    </w:p>
    <w:p w:rsidR="00F80F31" w:rsidRDefault="00490CB1" w:rsidP="00F80F31">
      <w:pPr>
        <w:pStyle w:val="Listenabsatz"/>
        <w:numPr>
          <w:ilvl w:val="0"/>
          <w:numId w:val="27"/>
        </w:numPr>
        <w:shd w:val="clear" w:color="auto" w:fill="FFFFFF"/>
        <w:spacing w:after="0"/>
        <w:ind w:left="714" w:right="147" w:hanging="357"/>
        <w:rPr>
          <w:rFonts w:eastAsia="Times New Roman" w:cstheme="minorHAnsi"/>
          <w:color w:val="000000"/>
          <w:lang w:val="en-GB" w:eastAsia="ko-KR" w:bidi="ug-CN"/>
        </w:rPr>
      </w:pPr>
      <w:r w:rsidRPr="004142C3">
        <w:rPr>
          <w:rFonts w:eastAsia="Times New Roman" w:cstheme="minorHAnsi"/>
          <w:color w:val="000000"/>
          <w:lang w:val="en-GB" w:eastAsia="ko-KR" w:bidi="ug-CN"/>
        </w:rPr>
        <w:t xml:space="preserve">Contributions </w:t>
      </w:r>
      <w:r w:rsidR="00C977D2" w:rsidRPr="004142C3">
        <w:rPr>
          <w:rFonts w:eastAsia="Times New Roman" w:cstheme="minorHAnsi"/>
          <w:color w:val="000000"/>
          <w:lang w:val="en-GB" w:eastAsia="ko-KR" w:bidi="ug-CN"/>
        </w:rPr>
        <w:t xml:space="preserve">must have been </w:t>
      </w:r>
      <w:r w:rsidRPr="004142C3">
        <w:rPr>
          <w:rFonts w:eastAsia="Times New Roman" w:cstheme="minorHAnsi"/>
          <w:color w:val="000000"/>
          <w:lang w:val="en-GB" w:eastAsia="ko-KR" w:bidi="ug-CN"/>
        </w:rPr>
        <w:t>published after 1 January 2022 in non-state traditional media (print, TV, radio) as well as online m</w:t>
      </w:r>
      <w:r w:rsidR="00F80F31">
        <w:rPr>
          <w:rFonts w:eastAsia="Times New Roman" w:cstheme="minorHAnsi"/>
          <w:color w:val="000000"/>
          <w:lang w:val="en-GB" w:eastAsia="ko-KR" w:bidi="ug-CN"/>
        </w:rPr>
        <w:t>edia (especially social media).</w:t>
      </w:r>
    </w:p>
    <w:p w:rsidR="00F80F31" w:rsidRDefault="00490CB1" w:rsidP="00F80F31">
      <w:pPr>
        <w:pStyle w:val="Listenabsatz"/>
        <w:numPr>
          <w:ilvl w:val="0"/>
          <w:numId w:val="27"/>
        </w:numPr>
        <w:shd w:val="clear" w:color="auto" w:fill="FFFFFF"/>
        <w:spacing w:before="100" w:beforeAutospacing="1" w:after="100" w:afterAutospacing="1"/>
        <w:ind w:right="150"/>
        <w:rPr>
          <w:rFonts w:eastAsia="Times New Roman" w:cstheme="minorHAnsi"/>
          <w:color w:val="000000"/>
          <w:lang w:val="en-GB" w:eastAsia="ko-KR" w:bidi="ug-CN"/>
        </w:rPr>
      </w:pPr>
      <w:r w:rsidRPr="004142C3">
        <w:rPr>
          <w:rFonts w:eastAsia="Times New Roman" w:cstheme="minorHAnsi"/>
          <w:color w:val="000000"/>
          <w:lang w:val="en-GB" w:eastAsia="ko-KR" w:bidi="ug-CN"/>
        </w:rPr>
        <w:t xml:space="preserve">The project has </w:t>
      </w:r>
      <w:r w:rsidR="00011702" w:rsidRPr="004142C3">
        <w:rPr>
          <w:rFonts w:eastAsia="Times New Roman" w:cstheme="minorHAnsi"/>
          <w:color w:val="000000"/>
          <w:lang w:val="en-GB" w:eastAsia="ko-KR" w:bidi="ug-CN"/>
        </w:rPr>
        <w:t>verifiably</w:t>
      </w:r>
      <w:r w:rsidRPr="004142C3">
        <w:rPr>
          <w:rFonts w:eastAsia="Times New Roman" w:cstheme="minorHAnsi"/>
          <w:color w:val="000000"/>
          <w:lang w:val="en-GB" w:eastAsia="ko-KR" w:bidi="ug-CN"/>
        </w:rPr>
        <w:t xml:space="preserve"> had a positive impact on the public and has significantly influenced intercultural </w:t>
      </w:r>
      <w:r w:rsidR="00F80F31">
        <w:rPr>
          <w:rFonts w:eastAsia="Times New Roman" w:cstheme="minorHAnsi"/>
          <w:color w:val="000000"/>
          <w:lang w:val="en-GB" w:eastAsia="ko-KR" w:bidi="ug-CN"/>
        </w:rPr>
        <w:t>and/or interreligious dialogue.</w:t>
      </w:r>
    </w:p>
    <w:p w:rsidR="001E48E4" w:rsidRDefault="00490CB1" w:rsidP="00F80F31">
      <w:pPr>
        <w:pStyle w:val="Listenabsatz"/>
        <w:numPr>
          <w:ilvl w:val="0"/>
          <w:numId w:val="27"/>
        </w:numPr>
        <w:shd w:val="clear" w:color="auto" w:fill="FFFFFF"/>
        <w:spacing w:after="0"/>
        <w:ind w:left="714" w:right="147" w:hanging="357"/>
        <w:rPr>
          <w:rFonts w:eastAsia="Times New Roman" w:cstheme="minorHAnsi"/>
          <w:color w:val="000000"/>
          <w:lang w:val="en-GB" w:eastAsia="ko-KR" w:bidi="ug-CN"/>
        </w:rPr>
      </w:pPr>
      <w:r w:rsidRPr="004142C3">
        <w:rPr>
          <w:rFonts w:eastAsia="Times New Roman" w:cstheme="minorHAnsi"/>
          <w:color w:val="000000"/>
          <w:lang w:val="en-GB" w:eastAsia="ko-KR" w:bidi="ug-CN"/>
        </w:rPr>
        <w:t>Complete journalistic media reports or already operational dialogue platforms that promote understanding and peaceful coexistence for at least one year may be submitted.</w:t>
      </w:r>
    </w:p>
    <w:p w:rsidR="00F80F31" w:rsidRDefault="00F80F31" w:rsidP="00F80F31">
      <w:pPr>
        <w:pStyle w:val="Listenabsatz"/>
        <w:shd w:val="clear" w:color="auto" w:fill="FFFFFF"/>
        <w:spacing w:after="0"/>
        <w:ind w:left="714" w:right="147"/>
        <w:rPr>
          <w:rFonts w:eastAsia="Times New Roman" w:cstheme="minorHAnsi"/>
          <w:color w:val="000000"/>
          <w:lang w:val="en-GB" w:eastAsia="ko-KR" w:bidi="ug-CN"/>
        </w:rPr>
      </w:pPr>
    </w:p>
    <w:p w:rsidR="00F80F31" w:rsidRPr="00F80F31" w:rsidRDefault="00F80F31" w:rsidP="00F80F31">
      <w:pPr>
        <w:pStyle w:val="Listenabsatz"/>
        <w:shd w:val="clear" w:color="auto" w:fill="FFFFFF"/>
        <w:spacing w:after="0"/>
        <w:ind w:left="714" w:right="147"/>
        <w:rPr>
          <w:rFonts w:eastAsia="Times New Roman" w:cstheme="minorHAnsi"/>
          <w:color w:val="000000"/>
          <w:lang w:val="en-GB" w:eastAsia="ko-KR" w:bidi="ug-CN"/>
        </w:rPr>
      </w:pPr>
    </w:p>
    <w:p w:rsidR="00F80F31" w:rsidRPr="00F80F31" w:rsidRDefault="00490CB1" w:rsidP="00F80F31">
      <w:pPr>
        <w:numPr>
          <w:ilvl w:val="1"/>
          <w:numId w:val="24"/>
        </w:numPr>
        <w:shd w:val="clear" w:color="auto" w:fill="FFFFFF"/>
        <w:spacing w:after="0" w:line="240" w:lineRule="auto"/>
        <w:ind w:left="714" w:right="147" w:hanging="357"/>
        <w:rPr>
          <w:rFonts w:eastAsia="Times New Roman" w:cstheme="minorHAnsi"/>
          <w:color w:val="000000"/>
          <w:u w:val="single"/>
          <w:lang w:val="en-GB" w:eastAsia="ko-KR" w:bidi="ug-CN"/>
        </w:rPr>
      </w:pPr>
      <w:r w:rsidRPr="004142C3">
        <w:rPr>
          <w:rFonts w:eastAsia="Times New Roman" w:cstheme="minorHAnsi"/>
          <w:b/>
          <w:bCs/>
          <w:color w:val="000000"/>
          <w:u w:val="single"/>
          <w:lang w:val="en-GB" w:eastAsia="ko-KR" w:bidi="ug-CN"/>
        </w:rPr>
        <w:t>Religions Freedom</w:t>
      </w:r>
      <w:r w:rsidRPr="004142C3">
        <w:rPr>
          <w:rFonts w:eastAsia="Times New Roman" w:cstheme="minorHAnsi"/>
          <w:color w:val="000000"/>
          <w:u w:val="single"/>
          <w:lang w:val="en-GB" w:eastAsia="ko-KR" w:bidi="ug-CN"/>
        </w:rPr>
        <w:t xml:space="preserve"> Category</w:t>
      </w:r>
      <w:r w:rsidRPr="00F80F31">
        <w:rPr>
          <w:rFonts w:eastAsia="Times New Roman" w:cstheme="minorHAnsi"/>
          <w:color w:val="000000"/>
          <w:u w:val="single"/>
          <w:lang w:val="en-GB" w:eastAsia="ko-KR" w:bidi="ug-CN"/>
        </w:rPr>
        <w:t>: “Best project in the field of freedom of religion and peaceful coex</w:t>
      </w:r>
      <w:r w:rsidR="00F80F31" w:rsidRPr="00F80F31">
        <w:rPr>
          <w:rFonts w:eastAsia="Times New Roman" w:cstheme="minorHAnsi"/>
          <w:color w:val="000000"/>
          <w:u w:val="single"/>
          <w:lang w:val="en-GB" w:eastAsia="ko-KR" w:bidi="ug-CN"/>
        </w:rPr>
        <w:t>istence of different religions”</w:t>
      </w:r>
    </w:p>
    <w:p w:rsidR="00F80F31" w:rsidRDefault="00490CB1" w:rsidP="00F80F31">
      <w:pPr>
        <w:pStyle w:val="Listenabsatz"/>
        <w:numPr>
          <w:ilvl w:val="0"/>
          <w:numId w:val="27"/>
        </w:numPr>
        <w:shd w:val="clear" w:color="auto" w:fill="FFFFFF"/>
        <w:spacing w:after="0"/>
        <w:ind w:left="714" w:right="147" w:hanging="357"/>
        <w:rPr>
          <w:rFonts w:eastAsia="Times New Roman" w:cstheme="minorHAnsi"/>
          <w:color w:val="000000"/>
          <w:lang w:val="en-GB" w:eastAsia="ko-KR" w:bidi="ug-CN"/>
        </w:rPr>
      </w:pPr>
      <w:r w:rsidRPr="004142C3">
        <w:rPr>
          <w:rFonts w:eastAsia="Times New Roman" w:cstheme="minorHAnsi"/>
          <w:color w:val="000000"/>
          <w:lang w:val="en-GB" w:eastAsia="ko-KR" w:bidi="ug-CN"/>
        </w:rPr>
        <w:t>The project must positively promote and convey the importance of freedom of religion and peaceful coexistence of religions in public spaces within the context of intercultur</w:t>
      </w:r>
      <w:r w:rsidR="00F80F31">
        <w:rPr>
          <w:rFonts w:eastAsia="Times New Roman" w:cstheme="minorHAnsi"/>
          <w:color w:val="000000"/>
          <w:lang w:val="en-GB" w:eastAsia="ko-KR" w:bidi="ug-CN"/>
        </w:rPr>
        <w:t>al and interreligious dialogue.</w:t>
      </w:r>
    </w:p>
    <w:p w:rsidR="00F80F31" w:rsidRDefault="00490CB1" w:rsidP="00F80F31">
      <w:pPr>
        <w:pStyle w:val="Listenabsatz"/>
        <w:numPr>
          <w:ilvl w:val="0"/>
          <w:numId w:val="27"/>
        </w:numPr>
        <w:shd w:val="clear" w:color="auto" w:fill="FFFFFF"/>
        <w:spacing w:after="0"/>
        <w:ind w:left="714" w:right="147" w:hanging="357"/>
        <w:rPr>
          <w:rFonts w:eastAsia="Times New Roman" w:cstheme="minorHAnsi"/>
          <w:color w:val="000000"/>
          <w:lang w:val="en-GB" w:eastAsia="ko-KR" w:bidi="ug-CN"/>
        </w:rPr>
      </w:pPr>
      <w:r w:rsidRPr="004142C3">
        <w:rPr>
          <w:rFonts w:eastAsia="Times New Roman" w:cstheme="minorHAnsi"/>
          <w:color w:val="000000"/>
          <w:lang w:val="en-GB" w:eastAsia="ko-KR" w:bidi="ug-CN"/>
        </w:rPr>
        <w:t xml:space="preserve">The contribution must </w:t>
      </w:r>
      <w:r w:rsidR="00B40EA1" w:rsidRPr="004142C3">
        <w:rPr>
          <w:rFonts w:eastAsia="Times New Roman" w:cstheme="minorHAnsi"/>
          <w:color w:val="000000"/>
          <w:lang w:val="en-GB" w:eastAsia="ko-KR" w:bidi="ug-CN"/>
        </w:rPr>
        <w:t>verifi</w:t>
      </w:r>
      <w:r w:rsidRPr="004142C3">
        <w:rPr>
          <w:rFonts w:eastAsia="Times New Roman" w:cstheme="minorHAnsi"/>
          <w:color w:val="000000"/>
          <w:lang w:val="en-GB" w:eastAsia="ko-KR" w:bidi="ug-CN"/>
        </w:rPr>
        <w:t xml:space="preserve">ably have broad impact </w:t>
      </w:r>
      <w:r w:rsidR="00F80F31">
        <w:rPr>
          <w:rFonts w:eastAsia="Times New Roman" w:cstheme="minorHAnsi"/>
          <w:color w:val="000000"/>
          <w:lang w:val="en-GB" w:eastAsia="ko-KR" w:bidi="ug-CN"/>
        </w:rPr>
        <w:t>on interreligious dialogue.</w:t>
      </w:r>
    </w:p>
    <w:p w:rsidR="00490CB1" w:rsidRPr="004142C3" w:rsidRDefault="00490CB1" w:rsidP="00F80F31">
      <w:pPr>
        <w:pStyle w:val="Listenabsatz"/>
        <w:numPr>
          <w:ilvl w:val="0"/>
          <w:numId w:val="27"/>
        </w:numPr>
        <w:shd w:val="clear" w:color="auto" w:fill="FFFFFF"/>
        <w:spacing w:after="0"/>
        <w:ind w:left="714" w:right="147" w:hanging="357"/>
        <w:rPr>
          <w:rFonts w:eastAsia="Times New Roman" w:cstheme="minorHAnsi"/>
          <w:color w:val="000000"/>
          <w:lang w:val="en-GB" w:eastAsia="ko-KR" w:bidi="ug-CN"/>
        </w:rPr>
      </w:pPr>
      <w:r w:rsidRPr="004142C3">
        <w:rPr>
          <w:rFonts w:eastAsia="Times New Roman" w:cstheme="minorHAnsi"/>
          <w:color w:val="000000"/>
          <w:lang w:val="en-GB" w:eastAsia="ko-KR" w:bidi="ug-CN"/>
        </w:rPr>
        <w:t>The project must promote peaceful coexistence of the religions.</w:t>
      </w:r>
    </w:p>
    <w:p w:rsidR="00AA0CD3" w:rsidRDefault="00AA0CD3" w:rsidP="00B40EA1">
      <w:pPr>
        <w:shd w:val="clear" w:color="auto" w:fill="FFFFFF"/>
        <w:spacing w:before="100" w:beforeAutospacing="1" w:after="100" w:afterAutospacing="1" w:line="240" w:lineRule="auto"/>
        <w:ind w:right="150"/>
        <w:jc w:val="both"/>
        <w:rPr>
          <w:rFonts w:eastAsia="Times New Roman" w:cstheme="minorHAnsi"/>
          <w:color w:val="000000"/>
          <w:sz w:val="24"/>
          <w:szCs w:val="24"/>
          <w:lang w:val="en-GB" w:eastAsia="ko-KR" w:bidi="ug-CN"/>
        </w:rPr>
      </w:pPr>
    </w:p>
    <w:p w:rsidR="00490CB1" w:rsidRPr="00F80F31" w:rsidRDefault="00490CB1" w:rsidP="00AA0CD3">
      <w:pPr>
        <w:shd w:val="clear" w:color="auto" w:fill="FFFFFF"/>
        <w:spacing w:before="100" w:beforeAutospacing="1" w:after="100" w:afterAutospacing="1" w:line="240" w:lineRule="auto"/>
        <w:ind w:right="150"/>
        <w:jc w:val="both"/>
        <w:rPr>
          <w:rFonts w:eastAsia="Times New Roman" w:cstheme="minorHAnsi"/>
          <w:color w:val="000000"/>
          <w:lang w:val="en-GB" w:eastAsia="ko-KR" w:bidi="ug-CN"/>
        </w:rPr>
      </w:pPr>
      <w:r w:rsidRPr="00F80F31">
        <w:rPr>
          <w:rFonts w:eastAsia="Times New Roman" w:cstheme="minorHAnsi"/>
          <w:color w:val="000000"/>
          <w:lang w:val="en-GB" w:eastAsia="ko-KR" w:bidi="ug-CN"/>
        </w:rPr>
        <w:t xml:space="preserve">The Task Force and </w:t>
      </w:r>
      <w:r w:rsidR="00B40EA1" w:rsidRPr="00F80F31">
        <w:rPr>
          <w:rFonts w:eastAsia="Times New Roman" w:cstheme="minorHAnsi"/>
          <w:color w:val="000000"/>
          <w:lang w:val="en-GB" w:eastAsia="ko-KR" w:bidi="ug-CN"/>
        </w:rPr>
        <w:t xml:space="preserve">the </w:t>
      </w:r>
      <w:r w:rsidRPr="00F80F31">
        <w:rPr>
          <w:rFonts w:eastAsia="Times New Roman" w:cstheme="minorHAnsi"/>
          <w:color w:val="000000"/>
          <w:lang w:val="en-GB" w:eastAsia="ko-KR" w:bidi="ug-CN"/>
        </w:rPr>
        <w:t xml:space="preserve">Austrian </w:t>
      </w:r>
      <w:r w:rsidR="00B40EA1" w:rsidRPr="00F80F31">
        <w:rPr>
          <w:rFonts w:eastAsia="Times New Roman" w:cstheme="minorHAnsi"/>
          <w:color w:val="000000"/>
          <w:lang w:val="en-GB" w:eastAsia="ko-KR" w:bidi="ug-CN"/>
        </w:rPr>
        <w:t>Embassies will review the fulfil</w:t>
      </w:r>
      <w:r w:rsidRPr="00F80F31">
        <w:rPr>
          <w:rFonts w:eastAsia="Times New Roman" w:cstheme="minorHAnsi"/>
          <w:color w:val="000000"/>
          <w:lang w:val="en-GB" w:eastAsia="ko-KR" w:bidi="ug-CN"/>
        </w:rPr>
        <w:t xml:space="preserve">ment of the selection criteria. Applications not meeting the criteria will not </w:t>
      </w:r>
      <w:r w:rsidR="00AA0CD3" w:rsidRPr="00F80F31">
        <w:rPr>
          <w:rFonts w:eastAsia="Times New Roman" w:cstheme="minorHAnsi"/>
          <w:color w:val="000000"/>
          <w:lang w:val="en-GB" w:eastAsia="ko-KR" w:bidi="ug-CN"/>
        </w:rPr>
        <w:t>b</w:t>
      </w:r>
      <w:r w:rsidRPr="00F80F31">
        <w:rPr>
          <w:rFonts w:eastAsia="Times New Roman" w:cstheme="minorHAnsi"/>
          <w:color w:val="000000"/>
          <w:lang w:val="en-GB" w:eastAsia="ko-KR" w:bidi="ug-CN"/>
        </w:rPr>
        <w:t>e considered in the next stages.</w:t>
      </w:r>
    </w:p>
    <w:p w:rsidR="00EE1BD2" w:rsidRPr="00C977D2" w:rsidRDefault="00EE1BD2" w:rsidP="00F63C15">
      <w:pPr>
        <w:spacing w:after="0"/>
        <w:jc w:val="both"/>
        <w:rPr>
          <w:rFonts w:cstheme="minorHAnsi"/>
          <w:b/>
          <w:bCs/>
          <w:lang w:val="en-GB"/>
        </w:rPr>
      </w:pPr>
    </w:p>
    <w:p w:rsidR="0052616B" w:rsidRPr="00C977D2" w:rsidRDefault="0052616B">
      <w:pPr>
        <w:rPr>
          <w:rFonts w:eastAsia="Times New Roman" w:cstheme="minorHAnsi"/>
          <w:b/>
          <w:bCs/>
          <w:color w:val="000000"/>
          <w:sz w:val="24"/>
          <w:szCs w:val="24"/>
          <w:u w:val="single"/>
          <w:lang w:val="en-GB" w:eastAsia="ko-KR" w:bidi="ug-CN"/>
        </w:rPr>
      </w:pPr>
      <w:r w:rsidRPr="00C977D2">
        <w:rPr>
          <w:rFonts w:cstheme="minorHAnsi"/>
          <w:b/>
          <w:bCs/>
          <w:color w:val="000000"/>
          <w:u w:val="single"/>
          <w:lang w:val="en-GB"/>
        </w:rPr>
        <w:br w:type="page"/>
      </w:r>
    </w:p>
    <w:p w:rsidR="00205D8F" w:rsidRPr="00C977D2" w:rsidRDefault="00205D8F" w:rsidP="00AA0CD3">
      <w:pPr>
        <w:pStyle w:val="StandardWeb"/>
        <w:shd w:val="clear" w:color="auto" w:fill="FFFFFF"/>
        <w:rPr>
          <w:rFonts w:asciiTheme="minorHAnsi" w:hAnsiTheme="minorHAnsi" w:cstheme="minorHAnsi"/>
          <w:b/>
          <w:bCs/>
          <w:color w:val="000000"/>
          <w:u w:val="single"/>
          <w:lang w:val="en-GB"/>
        </w:rPr>
      </w:pPr>
      <w:r w:rsidRPr="00C977D2">
        <w:rPr>
          <w:rFonts w:asciiTheme="minorHAnsi" w:hAnsiTheme="minorHAnsi" w:cstheme="minorHAnsi"/>
          <w:b/>
          <w:bCs/>
          <w:color w:val="000000"/>
          <w:u w:val="single"/>
          <w:lang w:val="en-GB"/>
        </w:rPr>
        <w:lastRenderedPageBreak/>
        <w:t>Process</w:t>
      </w:r>
    </w:p>
    <w:p w:rsidR="0052616B" w:rsidRPr="00C977D2" w:rsidRDefault="0052616B" w:rsidP="00205D8F">
      <w:pPr>
        <w:pStyle w:val="StandardWeb"/>
        <w:shd w:val="clear" w:color="auto" w:fill="FFFFFF"/>
        <w:jc w:val="both"/>
        <w:rPr>
          <w:rFonts w:asciiTheme="minorHAnsi" w:hAnsiTheme="minorHAnsi" w:cstheme="minorHAnsi"/>
          <w:b/>
          <w:bCs/>
          <w:color w:val="000000"/>
          <w:u w:val="single"/>
          <w:lang w:val="en-GB"/>
        </w:rPr>
      </w:pPr>
    </w:p>
    <w:p w:rsidR="00287FA9" w:rsidRDefault="00205D8F" w:rsidP="00287FA9">
      <w:pPr>
        <w:pStyle w:val="StandardWeb"/>
        <w:shd w:val="clear" w:color="auto" w:fill="FFFFFF"/>
        <w:spacing w:before="0" w:beforeAutospacing="0" w:after="0" w:afterAutospacing="0"/>
        <w:jc w:val="both"/>
        <w:rPr>
          <w:rFonts w:asciiTheme="minorHAnsi" w:hAnsiTheme="minorHAnsi" w:cstheme="minorHAnsi"/>
          <w:color w:val="000000"/>
          <w:lang w:val="en-GB"/>
        </w:rPr>
      </w:pPr>
      <w:r w:rsidRPr="00C977D2">
        <w:rPr>
          <w:rFonts w:asciiTheme="minorHAnsi" w:hAnsiTheme="minorHAnsi" w:cstheme="minorHAnsi"/>
          <w:b/>
          <w:bCs/>
          <w:color w:val="000000"/>
          <w:u w:val="single"/>
          <w:lang w:val="en-GB"/>
        </w:rPr>
        <w:t>Application</w:t>
      </w:r>
    </w:p>
    <w:p w:rsidR="00287FA9" w:rsidRDefault="00205D8F" w:rsidP="00287FA9">
      <w:pPr>
        <w:pStyle w:val="StandardWeb"/>
        <w:shd w:val="clear" w:color="auto" w:fill="FFFFFF"/>
        <w:spacing w:before="0" w:beforeAutospacing="0" w:after="0" w:afterAutospacing="0"/>
        <w:jc w:val="both"/>
        <w:rPr>
          <w:rFonts w:asciiTheme="minorHAnsi" w:hAnsiTheme="minorHAnsi" w:cstheme="minorHAnsi"/>
          <w:color w:val="000000"/>
          <w:sz w:val="22"/>
          <w:szCs w:val="22"/>
          <w:lang w:val="en-GB"/>
        </w:rPr>
      </w:pPr>
      <w:r w:rsidRPr="00287FA9">
        <w:rPr>
          <w:rFonts w:asciiTheme="minorHAnsi" w:hAnsiTheme="minorHAnsi" w:cstheme="minorHAnsi"/>
          <w:color w:val="000000"/>
          <w:sz w:val="22"/>
          <w:szCs w:val="22"/>
          <w:lang w:val="en-GB"/>
        </w:rPr>
        <w:t>A detailed application form with specific questions has bee</w:t>
      </w:r>
      <w:r w:rsidR="00287FA9" w:rsidRPr="00287FA9">
        <w:rPr>
          <w:rFonts w:asciiTheme="minorHAnsi" w:hAnsiTheme="minorHAnsi" w:cstheme="minorHAnsi"/>
          <w:color w:val="000000"/>
          <w:sz w:val="22"/>
          <w:szCs w:val="22"/>
          <w:lang w:val="en-GB"/>
        </w:rPr>
        <w:t xml:space="preserve">n developed and is available at </w:t>
      </w:r>
      <w:hyperlink r:id="rId18" w:history="1">
        <w:r w:rsidRPr="00287FA9">
          <w:rPr>
            <w:rStyle w:val="Hyperlink"/>
            <w:rFonts w:asciiTheme="minorHAnsi" w:hAnsiTheme="minorHAnsi" w:cstheme="minorHAnsi"/>
            <w:sz w:val="22"/>
            <w:szCs w:val="22"/>
            <w:lang w:val="en-GB"/>
          </w:rPr>
          <w:t>www.intercultural-achievement.com</w:t>
        </w:r>
      </w:hyperlink>
      <w:r w:rsidR="00287FA9" w:rsidRPr="00287FA9">
        <w:rPr>
          <w:rFonts w:asciiTheme="minorHAnsi" w:hAnsiTheme="minorHAnsi" w:cstheme="minorHAnsi"/>
          <w:color w:val="000000"/>
          <w:sz w:val="22"/>
          <w:szCs w:val="22"/>
          <w:lang w:val="en-GB"/>
        </w:rPr>
        <w:t xml:space="preserve"> </w:t>
      </w:r>
      <w:r w:rsidRPr="00287FA9">
        <w:rPr>
          <w:rFonts w:asciiTheme="minorHAnsi" w:hAnsiTheme="minorHAnsi" w:cstheme="minorHAnsi"/>
          <w:color w:val="000000"/>
          <w:sz w:val="22"/>
          <w:szCs w:val="22"/>
          <w:lang w:val="en-GB"/>
        </w:rPr>
        <w:t xml:space="preserve">under Call for Applications. Applications in the main categories must be structured and clearly understandable in English or German. They must be convincing based on the project content. Answering all questions is a prerequisite for further consideration. Applications should be sent </w:t>
      </w:r>
    </w:p>
    <w:p w:rsidR="00287FA9" w:rsidRDefault="00287FA9" w:rsidP="00287FA9">
      <w:pPr>
        <w:pStyle w:val="StandardWeb"/>
        <w:shd w:val="clear" w:color="auto" w:fill="FFFFFF"/>
        <w:spacing w:before="0" w:beforeAutospacing="0" w:after="0" w:afterAutospacing="0"/>
        <w:jc w:val="both"/>
        <w:rPr>
          <w:rFonts w:asciiTheme="minorHAnsi" w:hAnsiTheme="minorHAnsi" w:cstheme="minorHAnsi"/>
          <w:color w:val="000000"/>
          <w:sz w:val="22"/>
          <w:szCs w:val="22"/>
          <w:lang w:val="en-GB"/>
        </w:rPr>
      </w:pPr>
    </w:p>
    <w:p w:rsidR="00205D8F" w:rsidRDefault="00287FA9" w:rsidP="00287FA9">
      <w:pPr>
        <w:pStyle w:val="StandardWeb"/>
        <w:shd w:val="clear" w:color="auto" w:fill="FFFFFF"/>
        <w:spacing w:before="0" w:beforeAutospacing="0" w:after="0" w:afterAutospacing="0"/>
        <w:jc w:val="both"/>
        <w:rPr>
          <w:rFonts w:asciiTheme="minorHAnsi" w:hAnsiTheme="minorHAnsi" w:cstheme="minorHAnsi"/>
          <w:color w:val="000000"/>
          <w:sz w:val="22"/>
          <w:szCs w:val="22"/>
          <w:lang w:val="en-GB"/>
        </w:rPr>
      </w:pPr>
      <w:r>
        <w:rPr>
          <w:rFonts w:asciiTheme="minorHAnsi" w:hAnsiTheme="minorHAnsi" w:cstheme="minorHAnsi"/>
          <w:b/>
          <w:bCs/>
          <w:color w:val="000000"/>
          <w:sz w:val="22"/>
          <w:szCs w:val="22"/>
          <w:lang w:val="en-GB"/>
        </w:rPr>
        <w:t xml:space="preserve">by email to </w:t>
      </w:r>
      <w:hyperlink r:id="rId19" w:history="1">
        <w:r w:rsidR="00205D8F" w:rsidRPr="00287FA9">
          <w:rPr>
            <w:rStyle w:val="Hyperlink"/>
            <w:rFonts w:asciiTheme="minorHAnsi" w:hAnsiTheme="minorHAnsi" w:cstheme="minorHAnsi"/>
            <w:b/>
            <w:bCs/>
            <w:sz w:val="22"/>
            <w:szCs w:val="22"/>
            <w:lang w:val="en-GB"/>
          </w:rPr>
          <w:t>iaa@bmeia.gv.at</w:t>
        </w:r>
      </w:hyperlink>
      <w:r w:rsidRPr="00287FA9">
        <w:rPr>
          <w:rStyle w:val="Hyperlink"/>
          <w:rFonts w:asciiTheme="minorHAnsi" w:hAnsiTheme="minorHAnsi" w:cstheme="minorHAnsi"/>
          <w:b/>
          <w:bCs/>
          <w:color w:val="auto"/>
          <w:sz w:val="22"/>
          <w:szCs w:val="22"/>
          <w:lang w:val="en-GB"/>
        </w:rPr>
        <w:t>.</w:t>
      </w:r>
    </w:p>
    <w:p w:rsidR="00287FA9" w:rsidRDefault="00287FA9" w:rsidP="00287FA9">
      <w:pPr>
        <w:pStyle w:val="StandardWeb"/>
        <w:shd w:val="clear" w:color="auto" w:fill="FFFFFF"/>
        <w:spacing w:before="0" w:beforeAutospacing="0" w:after="0" w:afterAutospacing="0"/>
        <w:jc w:val="both"/>
        <w:rPr>
          <w:rFonts w:asciiTheme="minorHAnsi" w:hAnsiTheme="minorHAnsi" w:cstheme="minorHAnsi"/>
          <w:color w:val="000000"/>
          <w:sz w:val="22"/>
          <w:szCs w:val="22"/>
          <w:lang w:val="en-GB"/>
        </w:rPr>
      </w:pPr>
    </w:p>
    <w:p w:rsidR="00287FA9" w:rsidRDefault="00287FA9" w:rsidP="00287FA9">
      <w:pPr>
        <w:pStyle w:val="StandardWeb"/>
        <w:shd w:val="clear" w:color="auto" w:fill="FFFFFF"/>
        <w:spacing w:before="0" w:beforeAutospacing="0" w:after="0" w:afterAutospacing="0"/>
        <w:jc w:val="both"/>
        <w:rPr>
          <w:rFonts w:asciiTheme="minorHAnsi" w:hAnsiTheme="minorHAnsi" w:cstheme="minorHAnsi"/>
          <w:color w:val="000000"/>
          <w:sz w:val="22"/>
          <w:szCs w:val="22"/>
          <w:lang w:val="en-GB"/>
        </w:rPr>
      </w:pPr>
    </w:p>
    <w:p w:rsidR="00205D8F" w:rsidRPr="00C977D2" w:rsidRDefault="00205D8F" w:rsidP="00205D8F">
      <w:pPr>
        <w:pStyle w:val="StandardWeb"/>
        <w:shd w:val="clear" w:color="auto" w:fill="FFFFFF"/>
        <w:rPr>
          <w:rFonts w:asciiTheme="minorHAnsi" w:hAnsiTheme="minorHAnsi" w:cstheme="minorHAnsi"/>
          <w:b/>
          <w:bCs/>
          <w:color w:val="000000"/>
          <w:u w:val="single"/>
          <w:lang w:val="en-GB"/>
        </w:rPr>
      </w:pPr>
      <w:r w:rsidRPr="00C977D2">
        <w:rPr>
          <w:rFonts w:asciiTheme="minorHAnsi" w:hAnsiTheme="minorHAnsi" w:cstheme="minorHAnsi"/>
          <w:b/>
          <w:bCs/>
          <w:color w:val="000000"/>
          <w:u w:val="single"/>
          <w:lang w:val="en-GB"/>
        </w:rPr>
        <w:t>Submission deadline: March 31, 2026</w:t>
      </w:r>
    </w:p>
    <w:p w:rsidR="0052616B" w:rsidRPr="00C977D2" w:rsidRDefault="0052616B" w:rsidP="00205D8F">
      <w:pPr>
        <w:pStyle w:val="StandardWeb"/>
        <w:shd w:val="clear" w:color="auto" w:fill="FFFFFF"/>
        <w:rPr>
          <w:rFonts w:asciiTheme="minorHAnsi" w:hAnsiTheme="minorHAnsi" w:cstheme="minorHAnsi"/>
          <w:b/>
          <w:bCs/>
          <w:color w:val="000000"/>
          <w:u w:val="single"/>
          <w:lang w:val="en-GB"/>
        </w:rPr>
      </w:pPr>
    </w:p>
    <w:p w:rsidR="00287FA9" w:rsidRDefault="00205D8F" w:rsidP="00287FA9">
      <w:pPr>
        <w:pStyle w:val="StandardWeb"/>
        <w:shd w:val="clear" w:color="auto" w:fill="FFFFFF"/>
        <w:spacing w:before="0" w:beforeAutospacing="0" w:after="0" w:afterAutospacing="0"/>
        <w:rPr>
          <w:rFonts w:asciiTheme="minorHAnsi" w:hAnsiTheme="minorHAnsi" w:cstheme="minorHAnsi"/>
          <w:color w:val="000000"/>
          <w:lang w:val="en-GB"/>
        </w:rPr>
      </w:pPr>
      <w:r w:rsidRPr="00C977D2">
        <w:rPr>
          <w:rFonts w:asciiTheme="minorHAnsi" w:hAnsiTheme="minorHAnsi" w:cstheme="minorHAnsi"/>
          <w:b/>
          <w:bCs/>
          <w:color w:val="000000"/>
          <w:u w:val="single"/>
          <w:lang w:val="en-GB"/>
        </w:rPr>
        <w:t>Selection and Award</w:t>
      </w:r>
    </w:p>
    <w:p w:rsidR="00205D8F" w:rsidRPr="00316599" w:rsidRDefault="00205D8F" w:rsidP="00287FA9">
      <w:pPr>
        <w:pStyle w:val="StandardWeb"/>
        <w:shd w:val="clear" w:color="auto" w:fill="FFFFFF"/>
        <w:spacing w:before="0" w:beforeAutospacing="0" w:after="0" w:afterAutospacing="0"/>
        <w:rPr>
          <w:rFonts w:asciiTheme="minorHAnsi" w:hAnsiTheme="minorHAnsi" w:cstheme="minorHAnsi"/>
          <w:color w:val="000000"/>
          <w:sz w:val="22"/>
          <w:szCs w:val="22"/>
          <w:lang w:val="en-GB"/>
        </w:rPr>
      </w:pPr>
      <w:r w:rsidRPr="00316599">
        <w:rPr>
          <w:rFonts w:asciiTheme="minorHAnsi" w:hAnsiTheme="minorHAnsi" w:cstheme="minorHAnsi"/>
          <w:color w:val="000000"/>
          <w:sz w:val="22"/>
          <w:szCs w:val="22"/>
          <w:lang w:val="en-GB"/>
        </w:rPr>
        <w:t xml:space="preserve">Applications </w:t>
      </w:r>
      <w:r w:rsidR="00AA0CD3" w:rsidRPr="00316599">
        <w:rPr>
          <w:rFonts w:asciiTheme="minorHAnsi" w:hAnsiTheme="minorHAnsi" w:cstheme="minorHAnsi"/>
          <w:color w:val="000000"/>
          <w:sz w:val="22"/>
          <w:szCs w:val="22"/>
          <w:lang w:val="en-GB"/>
        </w:rPr>
        <w:t>will be</w:t>
      </w:r>
      <w:r w:rsidRPr="00316599">
        <w:rPr>
          <w:rFonts w:asciiTheme="minorHAnsi" w:hAnsiTheme="minorHAnsi" w:cstheme="minorHAnsi"/>
          <w:color w:val="000000"/>
          <w:sz w:val="22"/>
          <w:szCs w:val="22"/>
          <w:lang w:val="en-GB"/>
        </w:rPr>
        <w:t xml:space="preserve"> evaluated by an independent jury in Vienna. The winning projects will be selected by April 30, 2026. The jury consists of experts in intercultural dialogue.</w:t>
      </w:r>
    </w:p>
    <w:p w:rsidR="00205D8F" w:rsidRPr="00316599" w:rsidRDefault="00205D8F" w:rsidP="00205D8F">
      <w:pPr>
        <w:pStyle w:val="StandardWeb"/>
        <w:shd w:val="clear" w:color="auto" w:fill="FFFFFF"/>
        <w:jc w:val="both"/>
        <w:rPr>
          <w:rFonts w:asciiTheme="minorHAnsi" w:hAnsiTheme="minorHAnsi" w:cstheme="minorHAnsi"/>
          <w:color w:val="000000"/>
          <w:sz w:val="22"/>
          <w:szCs w:val="22"/>
          <w:lang w:val="en-GB"/>
        </w:rPr>
      </w:pPr>
      <w:r w:rsidRPr="00316599">
        <w:rPr>
          <w:rFonts w:asciiTheme="minorHAnsi" w:hAnsiTheme="minorHAnsi" w:cstheme="minorHAnsi"/>
          <w:color w:val="000000"/>
          <w:sz w:val="22"/>
          <w:szCs w:val="22"/>
          <w:lang w:val="en-GB"/>
        </w:rPr>
        <w:t>Submissions progressing to the pre-selection will undergo a more thorough review. The project leaders must,</w:t>
      </w:r>
      <w:r w:rsidR="00316599">
        <w:rPr>
          <w:rFonts w:asciiTheme="minorHAnsi" w:hAnsiTheme="minorHAnsi" w:cstheme="minorHAnsi"/>
          <w:color w:val="000000"/>
          <w:sz w:val="22"/>
          <w:szCs w:val="22"/>
          <w:lang w:val="en-GB"/>
        </w:rPr>
        <w:t xml:space="preserve"> </w:t>
      </w:r>
      <w:r w:rsidRPr="00316599">
        <w:rPr>
          <w:rFonts w:asciiTheme="minorHAnsi" w:hAnsiTheme="minorHAnsi" w:cstheme="minorHAnsi"/>
          <w:color w:val="000000"/>
          <w:sz w:val="22"/>
          <w:szCs w:val="22"/>
          <w:lang w:val="en-GB"/>
        </w:rPr>
        <w:t>at this stage, provide supporting documents in line with the respective criteria, such as registration, business plan, annual financial statements, and evaluation reports.</w:t>
      </w:r>
    </w:p>
    <w:p w:rsidR="0052616B" w:rsidRPr="00316599" w:rsidRDefault="0052616B" w:rsidP="00205D8F">
      <w:pPr>
        <w:pStyle w:val="StandardWeb"/>
        <w:shd w:val="clear" w:color="auto" w:fill="FFFFFF"/>
        <w:jc w:val="both"/>
        <w:rPr>
          <w:rFonts w:asciiTheme="minorHAnsi" w:hAnsiTheme="minorHAnsi" w:cstheme="minorHAnsi"/>
          <w:color w:val="000000"/>
          <w:sz w:val="22"/>
          <w:szCs w:val="22"/>
          <w:lang w:val="en-GB"/>
        </w:rPr>
      </w:pPr>
    </w:p>
    <w:p w:rsidR="00205D8F" w:rsidRPr="00316599" w:rsidRDefault="00205D8F" w:rsidP="00205D8F">
      <w:pPr>
        <w:pStyle w:val="StandardWeb"/>
        <w:shd w:val="clear" w:color="auto" w:fill="FFFFFF"/>
        <w:jc w:val="both"/>
        <w:rPr>
          <w:rFonts w:asciiTheme="minorHAnsi" w:hAnsiTheme="minorHAnsi" w:cstheme="minorHAnsi"/>
          <w:color w:val="000000"/>
          <w:sz w:val="22"/>
          <w:szCs w:val="22"/>
          <w:lang w:val="en-GB"/>
        </w:rPr>
      </w:pPr>
      <w:r w:rsidRPr="00316599">
        <w:rPr>
          <w:rFonts w:asciiTheme="minorHAnsi" w:hAnsiTheme="minorHAnsi" w:cstheme="minorHAnsi"/>
          <w:color w:val="000000"/>
          <w:sz w:val="22"/>
          <w:szCs w:val="22"/>
          <w:lang w:val="en-GB"/>
        </w:rPr>
        <w:t>The award ceremony is planned for autumn 2026. The winners will be invited to the ceremony in Vienna.</w:t>
      </w:r>
    </w:p>
    <w:p w:rsidR="00205D8F" w:rsidRPr="00C977D2" w:rsidRDefault="00205D8F" w:rsidP="00F63C15">
      <w:pPr>
        <w:spacing w:after="0"/>
        <w:jc w:val="both"/>
        <w:rPr>
          <w:rFonts w:cstheme="minorHAnsi"/>
          <w:b/>
          <w:bCs/>
          <w:lang w:val="en-GB"/>
        </w:rPr>
      </w:pPr>
    </w:p>
    <w:p w:rsidR="0052616B" w:rsidRPr="00C977D2" w:rsidRDefault="0052616B">
      <w:pPr>
        <w:rPr>
          <w:rFonts w:eastAsia="Times New Roman" w:cstheme="minorHAnsi"/>
          <w:color w:val="000000"/>
          <w:sz w:val="24"/>
          <w:szCs w:val="24"/>
          <w:u w:val="single"/>
          <w:lang w:val="en-GB" w:eastAsia="ko-KR" w:bidi="ug-CN"/>
        </w:rPr>
      </w:pPr>
      <w:r w:rsidRPr="00C977D2">
        <w:rPr>
          <w:rFonts w:cstheme="minorHAnsi"/>
          <w:color w:val="000000"/>
          <w:u w:val="single"/>
          <w:lang w:val="en-GB"/>
        </w:rPr>
        <w:br w:type="page"/>
      </w:r>
    </w:p>
    <w:p w:rsidR="00DD708A" w:rsidRDefault="00205D8F" w:rsidP="00DD708A">
      <w:pPr>
        <w:pStyle w:val="StandardWeb"/>
        <w:shd w:val="clear" w:color="auto" w:fill="FFFFFF"/>
        <w:spacing w:before="0" w:beforeAutospacing="0" w:after="0" w:afterAutospacing="0"/>
        <w:ind w:right="147"/>
        <w:rPr>
          <w:rFonts w:asciiTheme="minorHAnsi" w:hAnsiTheme="minorHAnsi" w:cstheme="minorHAnsi"/>
          <w:color w:val="000000"/>
          <w:u w:val="single"/>
          <w:lang w:val="en-GB"/>
        </w:rPr>
      </w:pPr>
      <w:r w:rsidRPr="00C977D2">
        <w:rPr>
          <w:rFonts w:asciiTheme="minorHAnsi" w:hAnsiTheme="minorHAnsi" w:cstheme="minorHAnsi"/>
          <w:color w:val="000000"/>
          <w:u w:val="single"/>
          <w:lang w:val="en-GB"/>
        </w:rPr>
        <w:lastRenderedPageBreak/>
        <w:t>Evaluation criteria:</w:t>
      </w:r>
    </w:p>
    <w:p w:rsidR="00DD708A" w:rsidRPr="00DD708A" w:rsidRDefault="00DD708A" w:rsidP="00DD708A">
      <w:pPr>
        <w:pStyle w:val="StandardWeb"/>
        <w:shd w:val="clear" w:color="auto" w:fill="FFFFFF"/>
        <w:spacing w:before="0" w:beforeAutospacing="0" w:after="0" w:afterAutospacing="0"/>
        <w:ind w:right="147"/>
        <w:rPr>
          <w:rFonts w:asciiTheme="minorHAnsi" w:hAnsiTheme="minorHAnsi" w:cstheme="minorHAnsi"/>
          <w:color w:val="000000"/>
          <w:u w:val="single"/>
          <w:lang w:val="en-GB"/>
        </w:rPr>
      </w:pPr>
    </w:p>
    <w:p w:rsidR="00575011" w:rsidRPr="00575011" w:rsidRDefault="00AA0CD3" w:rsidP="00575011">
      <w:pPr>
        <w:pStyle w:val="Listenabsatz"/>
        <w:numPr>
          <w:ilvl w:val="0"/>
          <w:numId w:val="27"/>
        </w:numPr>
        <w:shd w:val="clear" w:color="auto" w:fill="FFFFFF"/>
        <w:spacing w:after="0"/>
        <w:ind w:left="714" w:right="147" w:hanging="357"/>
        <w:rPr>
          <w:rFonts w:eastAsia="Times New Roman" w:cstheme="minorHAnsi"/>
          <w:color w:val="000000"/>
          <w:lang w:val="en-GB" w:eastAsia="ko-KR" w:bidi="ug-CN"/>
        </w:rPr>
      </w:pPr>
      <w:r w:rsidRPr="00575011">
        <w:rPr>
          <w:rFonts w:eastAsia="Times New Roman" w:cstheme="minorHAnsi"/>
          <w:color w:val="000000"/>
          <w:lang w:val="en-GB" w:eastAsia="ko-KR" w:bidi="ug-CN"/>
        </w:rPr>
        <w:t>Is/w</w:t>
      </w:r>
      <w:r w:rsidR="00205D8F" w:rsidRPr="00575011">
        <w:rPr>
          <w:rFonts w:eastAsia="Times New Roman" w:cstheme="minorHAnsi"/>
          <w:color w:val="000000"/>
          <w:lang w:val="en-GB" w:eastAsia="ko-KR" w:bidi="ug-CN"/>
        </w:rPr>
        <w:t>as the intercultural or interreligious project needs-driven and tailored to the local context and the needs of the target group? (</w:t>
      </w:r>
      <w:r w:rsidR="00205D8F" w:rsidRPr="00575011">
        <w:rPr>
          <w:rFonts w:eastAsia="Times New Roman" w:cstheme="minorHAnsi"/>
          <w:b/>
          <w:bCs/>
          <w:color w:val="000000"/>
          <w:lang w:val="en-GB" w:eastAsia="ko-KR" w:bidi="ug-CN"/>
        </w:rPr>
        <w:t>relevance, all categories</w:t>
      </w:r>
      <w:r w:rsidR="00575011" w:rsidRPr="00575011">
        <w:rPr>
          <w:rFonts w:eastAsia="Times New Roman" w:cstheme="minorHAnsi"/>
          <w:color w:val="000000"/>
          <w:lang w:val="en-GB" w:eastAsia="ko-KR" w:bidi="ug-CN"/>
        </w:rPr>
        <w:t>)</w:t>
      </w:r>
    </w:p>
    <w:p w:rsidR="00575011" w:rsidRPr="00575011" w:rsidRDefault="00AA0CD3" w:rsidP="00575011">
      <w:pPr>
        <w:pStyle w:val="Listenabsatz"/>
        <w:numPr>
          <w:ilvl w:val="0"/>
          <w:numId w:val="27"/>
        </w:numPr>
        <w:shd w:val="clear" w:color="auto" w:fill="FFFFFF"/>
        <w:spacing w:after="0"/>
        <w:ind w:left="714" w:right="147" w:hanging="357"/>
        <w:rPr>
          <w:rFonts w:eastAsia="Times New Roman" w:cstheme="minorHAnsi"/>
          <w:color w:val="000000"/>
          <w:lang w:val="en-GB" w:eastAsia="ko-KR" w:bidi="ug-CN"/>
        </w:rPr>
      </w:pPr>
      <w:r w:rsidRPr="00575011">
        <w:rPr>
          <w:rFonts w:eastAsia="Times New Roman" w:cstheme="minorHAnsi"/>
          <w:color w:val="000000"/>
          <w:lang w:val="en-GB" w:eastAsia="ko-KR" w:bidi="ug-CN"/>
        </w:rPr>
        <w:t>Is/w</w:t>
      </w:r>
      <w:r w:rsidR="00205D8F" w:rsidRPr="00575011">
        <w:rPr>
          <w:rFonts w:eastAsia="Times New Roman" w:cstheme="minorHAnsi"/>
          <w:color w:val="000000"/>
          <w:lang w:val="en-GB" w:eastAsia="ko-KR" w:bidi="ug-CN"/>
        </w:rPr>
        <w:t>as the target group clearly defined and reachable? (</w:t>
      </w:r>
      <w:r w:rsidRPr="00575011">
        <w:rPr>
          <w:rFonts w:eastAsia="Times New Roman" w:cstheme="minorHAnsi"/>
          <w:b/>
          <w:bCs/>
          <w:color w:val="000000"/>
          <w:lang w:val="en-GB" w:eastAsia="ko-KR" w:bidi="ug-CN"/>
        </w:rPr>
        <w:t>impact</w:t>
      </w:r>
      <w:r w:rsidR="00205D8F" w:rsidRPr="00575011">
        <w:rPr>
          <w:rFonts w:eastAsia="Times New Roman" w:cstheme="minorHAnsi"/>
          <w:b/>
          <w:bCs/>
          <w:color w:val="000000"/>
          <w:lang w:val="en-GB" w:eastAsia="ko-KR" w:bidi="ug-CN"/>
        </w:rPr>
        <w:t>, all categories</w:t>
      </w:r>
      <w:r w:rsidR="00575011" w:rsidRPr="00575011">
        <w:rPr>
          <w:rFonts w:eastAsia="Times New Roman" w:cstheme="minorHAnsi"/>
          <w:color w:val="000000"/>
          <w:lang w:val="en-GB" w:eastAsia="ko-KR" w:bidi="ug-CN"/>
        </w:rPr>
        <w:t xml:space="preserve">) </w:t>
      </w:r>
    </w:p>
    <w:p w:rsidR="00575011" w:rsidRPr="00575011" w:rsidRDefault="00205D8F" w:rsidP="00575011">
      <w:pPr>
        <w:pStyle w:val="Listenabsatz"/>
        <w:numPr>
          <w:ilvl w:val="0"/>
          <w:numId w:val="27"/>
        </w:numPr>
        <w:shd w:val="clear" w:color="auto" w:fill="FFFFFF"/>
        <w:spacing w:after="0"/>
        <w:ind w:left="714" w:right="147" w:hanging="357"/>
        <w:rPr>
          <w:rFonts w:eastAsia="Times New Roman" w:cstheme="minorHAnsi"/>
          <w:color w:val="000000"/>
          <w:lang w:val="en-GB" w:eastAsia="ko-KR" w:bidi="ug-CN"/>
        </w:rPr>
      </w:pPr>
      <w:r w:rsidRPr="00575011">
        <w:rPr>
          <w:rFonts w:eastAsia="Times New Roman" w:cstheme="minorHAnsi"/>
          <w:color w:val="000000"/>
          <w:lang w:val="en-GB" w:eastAsia="ko-KR" w:bidi="ug-CN"/>
        </w:rPr>
        <w:t>Were goals, outcomes, and activities clearly defined? (</w:t>
      </w:r>
      <w:r w:rsidRPr="00575011">
        <w:rPr>
          <w:rFonts w:eastAsia="Times New Roman" w:cstheme="minorHAnsi"/>
          <w:b/>
          <w:bCs/>
          <w:color w:val="000000"/>
          <w:lang w:val="en-GB" w:eastAsia="ko-KR" w:bidi="ug-CN"/>
        </w:rPr>
        <w:t>clarity, all categories</w:t>
      </w:r>
      <w:r w:rsidR="00575011" w:rsidRPr="00575011">
        <w:rPr>
          <w:rFonts w:eastAsia="Times New Roman" w:cstheme="minorHAnsi"/>
          <w:color w:val="000000"/>
          <w:lang w:val="en-GB" w:eastAsia="ko-KR" w:bidi="ug-CN"/>
        </w:rPr>
        <w:t>)</w:t>
      </w:r>
    </w:p>
    <w:p w:rsidR="00575011" w:rsidRPr="00575011" w:rsidRDefault="00205D8F" w:rsidP="00575011">
      <w:pPr>
        <w:pStyle w:val="Listenabsatz"/>
        <w:numPr>
          <w:ilvl w:val="0"/>
          <w:numId w:val="27"/>
        </w:numPr>
        <w:shd w:val="clear" w:color="auto" w:fill="FFFFFF"/>
        <w:spacing w:after="0"/>
        <w:ind w:left="714" w:right="147" w:hanging="357"/>
        <w:rPr>
          <w:rFonts w:eastAsia="Times New Roman" w:cstheme="minorHAnsi"/>
          <w:color w:val="000000"/>
          <w:lang w:val="en-GB" w:eastAsia="ko-KR" w:bidi="ug-CN"/>
        </w:rPr>
      </w:pPr>
      <w:r w:rsidRPr="00575011">
        <w:rPr>
          <w:rFonts w:eastAsia="Times New Roman" w:cstheme="minorHAnsi"/>
          <w:color w:val="000000"/>
          <w:lang w:val="en-GB" w:eastAsia="ko-KR" w:bidi="ug-CN"/>
        </w:rPr>
        <w:t>Are the goals, outcomes, and activities regularly measured or evaluated? (</w:t>
      </w:r>
      <w:r w:rsidRPr="00575011">
        <w:rPr>
          <w:rFonts w:eastAsia="Times New Roman" w:cstheme="minorHAnsi"/>
          <w:b/>
          <w:bCs/>
          <w:color w:val="000000"/>
          <w:lang w:val="en-GB" w:eastAsia="ko-KR" w:bidi="ug-CN"/>
        </w:rPr>
        <w:t>evaluability, sustainability</w:t>
      </w:r>
      <w:r w:rsidR="00575011" w:rsidRPr="00575011">
        <w:rPr>
          <w:rFonts w:eastAsia="Times New Roman" w:cstheme="minorHAnsi"/>
          <w:color w:val="000000"/>
          <w:lang w:val="en-GB" w:eastAsia="ko-KR" w:bidi="ug-CN"/>
        </w:rPr>
        <w:t>)</w:t>
      </w:r>
    </w:p>
    <w:p w:rsidR="00575011" w:rsidRPr="00575011" w:rsidRDefault="00205D8F" w:rsidP="00575011">
      <w:pPr>
        <w:pStyle w:val="Listenabsatz"/>
        <w:numPr>
          <w:ilvl w:val="0"/>
          <w:numId w:val="27"/>
        </w:numPr>
        <w:shd w:val="clear" w:color="auto" w:fill="FFFFFF"/>
        <w:spacing w:after="0"/>
        <w:ind w:left="714" w:right="147" w:hanging="357"/>
        <w:rPr>
          <w:rFonts w:eastAsia="Times New Roman" w:cstheme="minorHAnsi"/>
          <w:color w:val="000000"/>
          <w:lang w:val="en-GB" w:eastAsia="ko-KR" w:bidi="ug-CN"/>
        </w:rPr>
      </w:pPr>
      <w:r w:rsidRPr="00575011">
        <w:rPr>
          <w:rFonts w:eastAsia="Times New Roman" w:cstheme="minorHAnsi"/>
          <w:color w:val="000000"/>
          <w:lang w:val="en-GB" w:eastAsia="ko-KR" w:bidi="ug-CN"/>
        </w:rPr>
        <w:t>Is the project innovative, using new methods and concepts, creative thinking, creativity, or solution-oriented approaches? (</w:t>
      </w:r>
      <w:r w:rsidRPr="00575011">
        <w:rPr>
          <w:rFonts w:eastAsia="Times New Roman" w:cstheme="minorHAnsi"/>
          <w:b/>
          <w:bCs/>
          <w:color w:val="000000"/>
          <w:lang w:val="en-GB" w:eastAsia="ko-KR" w:bidi="ug-CN"/>
        </w:rPr>
        <w:t>innovation, technology, methodology, creativity</w:t>
      </w:r>
      <w:r w:rsidR="00575011" w:rsidRPr="00575011">
        <w:rPr>
          <w:rFonts w:eastAsia="Times New Roman" w:cstheme="minorHAnsi"/>
          <w:color w:val="000000"/>
          <w:lang w:val="en-GB" w:eastAsia="ko-KR" w:bidi="ug-CN"/>
        </w:rPr>
        <w:t>)</w:t>
      </w:r>
    </w:p>
    <w:p w:rsidR="00575011" w:rsidRPr="00575011" w:rsidRDefault="00205D8F" w:rsidP="00575011">
      <w:pPr>
        <w:pStyle w:val="Listenabsatz"/>
        <w:numPr>
          <w:ilvl w:val="0"/>
          <w:numId w:val="27"/>
        </w:numPr>
        <w:shd w:val="clear" w:color="auto" w:fill="FFFFFF"/>
        <w:spacing w:after="0"/>
        <w:ind w:left="714" w:right="147" w:hanging="357"/>
        <w:rPr>
          <w:rFonts w:eastAsia="Times New Roman" w:cstheme="minorHAnsi"/>
          <w:color w:val="000000"/>
          <w:lang w:val="en-GB" w:eastAsia="ko-KR" w:bidi="ug-CN"/>
        </w:rPr>
      </w:pPr>
      <w:r w:rsidRPr="00575011">
        <w:rPr>
          <w:rFonts w:eastAsia="Times New Roman" w:cstheme="minorHAnsi"/>
          <w:color w:val="000000"/>
          <w:lang w:val="en-GB" w:eastAsia="ko-KR" w:bidi="ug-CN"/>
        </w:rPr>
        <w:t>Is the concept transferable to other contexts and thereby usable by other organizations? (</w:t>
      </w:r>
      <w:r w:rsidRPr="00575011">
        <w:rPr>
          <w:rFonts w:eastAsia="Times New Roman" w:cstheme="minorHAnsi"/>
          <w:b/>
          <w:bCs/>
          <w:color w:val="000000"/>
          <w:lang w:val="en-GB" w:eastAsia="ko-KR" w:bidi="ug-CN"/>
        </w:rPr>
        <w:t>transferability, sustainability</w:t>
      </w:r>
      <w:r w:rsidR="00575011" w:rsidRPr="00575011">
        <w:rPr>
          <w:rFonts w:eastAsia="Times New Roman" w:cstheme="minorHAnsi"/>
          <w:color w:val="000000"/>
          <w:lang w:val="en-GB" w:eastAsia="ko-KR" w:bidi="ug-CN"/>
        </w:rPr>
        <w:t>)</w:t>
      </w:r>
    </w:p>
    <w:p w:rsidR="00575011" w:rsidRPr="00575011" w:rsidRDefault="00205D8F" w:rsidP="00575011">
      <w:pPr>
        <w:pStyle w:val="Listenabsatz"/>
        <w:numPr>
          <w:ilvl w:val="0"/>
          <w:numId w:val="27"/>
        </w:numPr>
        <w:shd w:val="clear" w:color="auto" w:fill="FFFFFF"/>
        <w:spacing w:after="0"/>
        <w:ind w:left="714" w:right="147" w:hanging="357"/>
        <w:rPr>
          <w:rFonts w:eastAsia="Times New Roman" w:cstheme="minorHAnsi"/>
          <w:color w:val="000000"/>
          <w:lang w:val="en-GB" w:eastAsia="ko-KR" w:bidi="ug-CN"/>
        </w:rPr>
      </w:pPr>
      <w:r w:rsidRPr="00575011">
        <w:rPr>
          <w:rFonts w:eastAsia="Times New Roman" w:cstheme="minorHAnsi"/>
          <w:color w:val="000000"/>
          <w:lang w:val="en-GB" w:eastAsia="ko-KR" w:bidi="ug-CN"/>
        </w:rPr>
        <w:t>Does/Did the project achieve its objective and demonstrate measurable impact? (</w:t>
      </w:r>
      <w:r w:rsidRPr="00575011">
        <w:rPr>
          <w:rFonts w:eastAsia="Times New Roman" w:cstheme="minorHAnsi"/>
          <w:b/>
          <w:bCs/>
          <w:color w:val="000000"/>
          <w:lang w:val="en-GB" w:eastAsia="ko-KR" w:bidi="ug-CN"/>
        </w:rPr>
        <w:t>success, all categories</w:t>
      </w:r>
      <w:r w:rsidR="00575011" w:rsidRPr="00575011">
        <w:rPr>
          <w:rFonts w:eastAsia="Times New Roman" w:cstheme="minorHAnsi"/>
          <w:color w:val="000000"/>
          <w:lang w:val="en-GB" w:eastAsia="ko-KR" w:bidi="ug-CN"/>
        </w:rPr>
        <w:t>)</w:t>
      </w:r>
    </w:p>
    <w:p w:rsidR="00575011" w:rsidRPr="00575011" w:rsidRDefault="00205D8F" w:rsidP="00575011">
      <w:pPr>
        <w:pStyle w:val="Listenabsatz"/>
        <w:numPr>
          <w:ilvl w:val="0"/>
          <w:numId w:val="27"/>
        </w:numPr>
        <w:shd w:val="clear" w:color="auto" w:fill="FFFFFF"/>
        <w:spacing w:after="0"/>
        <w:ind w:left="714" w:right="147" w:hanging="357"/>
        <w:rPr>
          <w:rFonts w:eastAsia="Times New Roman" w:cstheme="minorHAnsi"/>
          <w:color w:val="000000"/>
          <w:lang w:val="en-GB" w:eastAsia="ko-KR" w:bidi="ug-CN"/>
        </w:rPr>
      </w:pPr>
      <w:r w:rsidRPr="00575011">
        <w:rPr>
          <w:rFonts w:eastAsia="Times New Roman" w:cstheme="minorHAnsi"/>
          <w:color w:val="000000"/>
          <w:lang w:val="en-GB" w:eastAsia="ko-KR" w:bidi="ug-CN"/>
        </w:rPr>
        <w:t>Does the institution have the structures and competencies to implement the project financially and substantively? (</w:t>
      </w:r>
      <w:r w:rsidRPr="00575011">
        <w:rPr>
          <w:rFonts w:eastAsia="Times New Roman" w:cstheme="minorHAnsi"/>
          <w:b/>
          <w:bCs/>
          <w:color w:val="000000"/>
          <w:lang w:val="en-GB" w:eastAsia="ko-KR" w:bidi="ug-CN"/>
        </w:rPr>
        <w:t>structure</w:t>
      </w:r>
      <w:r w:rsidR="00575011" w:rsidRPr="00575011">
        <w:rPr>
          <w:rFonts w:eastAsia="Times New Roman" w:cstheme="minorHAnsi"/>
          <w:color w:val="000000"/>
          <w:lang w:val="en-GB" w:eastAsia="ko-KR" w:bidi="ug-CN"/>
        </w:rPr>
        <w:t>)</w:t>
      </w:r>
    </w:p>
    <w:p w:rsidR="00575011" w:rsidRPr="00575011" w:rsidRDefault="00205D8F" w:rsidP="00575011">
      <w:pPr>
        <w:pStyle w:val="Listenabsatz"/>
        <w:numPr>
          <w:ilvl w:val="0"/>
          <w:numId w:val="27"/>
        </w:numPr>
        <w:shd w:val="clear" w:color="auto" w:fill="FFFFFF"/>
        <w:spacing w:after="0"/>
        <w:ind w:left="714" w:right="147" w:hanging="357"/>
        <w:rPr>
          <w:rFonts w:eastAsia="Times New Roman" w:cstheme="minorHAnsi"/>
          <w:color w:val="000000"/>
          <w:lang w:val="en-GB" w:eastAsia="ko-KR" w:bidi="ug-CN"/>
        </w:rPr>
      </w:pPr>
      <w:r w:rsidRPr="00575011">
        <w:rPr>
          <w:rFonts w:eastAsia="Times New Roman" w:cstheme="minorHAnsi"/>
          <w:color w:val="000000"/>
          <w:lang w:val="en-GB" w:eastAsia="ko-KR" w:bidi="ug-CN"/>
        </w:rPr>
        <w:t>Does the institution have sufficient financial resources to carry out and complete the project? (</w:t>
      </w:r>
      <w:r w:rsidRPr="00575011">
        <w:rPr>
          <w:rFonts w:eastAsia="Times New Roman" w:cstheme="minorHAnsi"/>
          <w:b/>
          <w:bCs/>
          <w:color w:val="000000"/>
          <w:lang w:val="en-GB" w:eastAsia="ko-KR" w:bidi="ug-CN"/>
        </w:rPr>
        <w:t>budget</w:t>
      </w:r>
      <w:r w:rsidR="00575011" w:rsidRPr="00575011">
        <w:rPr>
          <w:rFonts w:eastAsia="Times New Roman" w:cstheme="minorHAnsi"/>
          <w:color w:val="000000"/>
          <w:lang w:val="en-GB" w:eastAsia="ko-KR" w:bidi="ug-CN"/>
        </w:rPr>
        <w:t>)</w:t>
      </w:r>
    </w:p>
    <w:p w:rsidR="00575011" w:rsidRPr="00575011" w:rsidRDefault="00205D8F" w:rsidP="00575011">
      <w:pPr>
        <w:pStyle w:val="Listenabsatz"/>
        <w:numPr>
          <w:ilvl w:val="0"/>
          <w:numId w:val="27"/>
        </w:numPr>
        <w:shd w:val="clear" w:color="auto" w:fill="FFFFFF"/>
        <w:spacing w:after="0"/>
        <w:ind w:left="714" w:right="147" w:hanging="357"/>
        <w:rPr>
          <w:rFonts w:eastAsia="Times New Roman" w:cstheme="minorHAnsi"/>
          <w:color w:val="000000"/>
          <w:lang w:val="en-GB" w:eastAsia="ko-KR" w:bidi="ug-CN"/>
        </w:rPr>
      </w:pPr>
      <w:r w:rsidRPr="00575011">
        <w:rPr>
          <w:rFonts w:eastAsia="Times New Roman" w:cstheme="minorHAnsi"/>
          <w:color w:val="000000"/>
          <w:lang w:val="en-GB" w:eastAsia="ko-KR" w:bidi="ug-CN"/>
        </w:rPr>
        <w:t>Can the institution demonstrate experience in intercultural dialogue and project implementation? (</w:t>
      </w:r>
      <w:r w:rsidRPr="00575011">
        <w:rPr>
          <w:rFonts w:eastAsia="Times New Roman" w:cstheme="minorHAnsi"/>
          <w:b/>
          <w:bCs/>
          <w:color w:val="000000"/>
          <w:lang w:val="en-GB" w:eastAsia="ko-KR" w:bidi="ug-CN"/>
        </w:rPr>
        <w:t>experience</w:t>
      </w:r>
      <w:r w:rsidR="00575011" w:rsidRPr="00575011">
        <w:rPr>
          <w:rFonts w:eastAsia="Times New Roman" w:cstheme="minorHAnsi"/>
          <w:color w:val="000000"/>
          <w:lang w:val="en-GB" w:eastAsia="ko-KR" w:bidi="ug-CN"/>
        </w:rPr>
        <w:t>)</w:t>
      </w:r>
    </w:p>
    <w:p w:rsidR="00575011" w:rsidRPr="00575011" w:rsidRDefault="00205D8F" w:rsidP="00575011">
      <w:pPr>
        <w:pStyle w:val="Listenabsatz"/>
        <w:numPr>
          <w:ilvl w:val="0"/>
          <w:numId w:val="27"/>
        </w:numPr>
        <w:shd w:val="clear" w:color="auto" w:fill="FFFFFF"/>
        <w:spacing w:after="0"/>
        <w:ind w:left="714" w:right="147" w:hanging="357"/>
        <w:rPr>
          <w:rFonts w:eastAsia="Times New Roman" w:cstheme="minorHAnsi"/>
          <w:color w:val="000000"/>
          <w:lang w:val="en-GB" w:eastAsia="ko-KR" w:bidi="ug-CN"/>
        </w:rPr>
      </w:pPr>
      <w:r w:rsidRPr="00575011">
        <w:rPr>
          <w:rFonts w:eastAsia="Times New Roman" w:cstheme="minorHAnsi"/>
          <w:color w:val="000000"/>
          <w:lang w:val="en-GB" w:eastAsia="ko-KR" w:bidi="ug-CN"/>
        </w:rPr>
        <w:t>Does the institution pursue the principles of diversity and equality both in organizational structure and in collaboration with the target group and partners? (</w:t>
      </w:r>
      <w:r w:rsidRPr="00575011">
        <w:rPr>
          <w:rFonts w:eastAsia="Times New Roman" w:cstheme="minorHAnsi"/>
          <w:b/>
          <w:bCs/>
          <w:color w:val="000000"/>
          <w:lang w:val="en-GB" w:eastAsia="ko-KR" w:bidi="ug-CN"/>
        </w:rPr>
        <w:t>equality</w:t>
      </w:r>
      <w:r w:rsidR="00575011" w:rsidRPr="00575011">
        <w:rPr>
          <w:rFonts w:eastAsia="Times New Roman" w:cstheme="minorHAnsi"/>
          <w:color w:val="000000"/>
          <w:lang w:val="en-GB" w:eastAsia="ko-KR" w:bidi="ug-CN"/>
        </w:rPr>
        <w:t>)</w:t>
      </w:r>
    </w:p>
    <w:p w:rsidR="00205D8F" w:rsidRPr="00575011" w:rsidRDefault="00205D8F" w:rsidP="00575011">
      <w:pPr>
        <w:pStyle w:val="Listenabsatz"/>
        <w:numPr>
          <w:ilvl w:val="0"/>
          <w:numId w:val="27"/>
        </w:numPr>
        <w:shd w:val="clear" w:color="auto" w:fill="FFFFFF"/>
        <w:spacing w:after="0"/>
        <w:ind w:left="714" w:right="147" w:hanging="357"/>
        <w:rPr>
          <w:rFonts w:eastAsia="Times New Roman" w:cstheme="minorHAnsi"/>
          <w:color w:val="000000"/>
          <w:lang w:val="en-GB" w:eastAsia="ko-KR" w:bidi="ug-CN"/>
        </w:rPr>
      </w:pPr>
      <w:r w:rsidRPr="00575011">
        <w:rPr>
          <w:rFonts w:eastAsia="Times New Roman" w:cstheme="minorHAnsi"/>
          <w:color w:val="000000"/>
          <w:lang w:val="en-GB" w:eastAsia="ko-KR" w:bidi="ug-CN"/>
        </w:rPr>
        <w:t>Does the institution subject itself to regular financial audits and evaluations? (</w:t>
      </w:r>
      <w:r w:rsidRPr="00575011">
        <w:rPr>
          <w:rFonts w:eastAsia="Times New Roman" w:cstheme="minorHAnsi"/>
          <w:b/>
          <w:bCs/>
          <w:color w:val="000000"/>
          <w:lang w:val="en-GB" w:eastAsia="ko-KR" w:bidi="ug-CN"/>
        </w:rPr>
        <w:t>transparency</w:t>
      </w:r>
      <w:r w:rsidRPr="00575011">
        <w:rPr>
          <w:rFonts w:eastAsia="Times New Roman" w:cstheme="minorHAnsi"/>
          <w:color w:val="000000"/>
          <w:lang w:val="en-GB" w:eastAsia="ko-KR" w:bidi="ug-CN"/>
        </w:rPr>
        <w:t>)</w:t>
      </w:r>
    </w:p>
    <w:p w:rsidR="0052616B" w:rsidRPr="00575011" w:rsidRDefault="0052616B" w:rsidP="00205D8F">
      <w:pPr>
        <w:pStyle w:val="StandardWeb"/>
        <w:shd w:val="clear" w:color="auto" w:fill="FFFFFF"/>
        <w:ind w:right="150"/>
        <w:rPr>
          <w:rFonts w:asciiTheme="minorHAnsi" w:hAnsiTheme="minorHAnsi" w:cstheme="minorHAnsi"/>
          <w:color w:val="000000"/>
          <w:sz w:val="22"/>
          <w:szCs w:val="22"/>
          <w:lang w:val="en-GB"/>
        </w:rPr>
      </w:pPr>
    </w:p>
    <w:p w:rsidR="00205D8F" w:rsidRPr="00575011" w:rsidRDefault="00205D8F" w:rsidP="00205D8F">
      <w:pPr>
        <w:pStyle w:val="StandardWeb"/>
        <w:shd w:val="clear" w:color="auto" w:fill="FFFFFF"/>
        <w:ind w:right="150"/>
        <w:rPr>
          <w:rFonts w:asciiTheme="minorHAnsi" w:hAnsiTheme="minorHAnsi" w:cstheme="minorHAnsi"/>
          <w:color w:val="000000"/>
          <w:sz w:val="22"/>
          <w:szCs w:val="22"/>
          <w:lang w:val="en-GB"/>
        </w:rPr>
      </w:pPr>
      <w:r w:rsidRPr="00575011">
        <w:rPr>
          <w:rFonts w:asciiTheme="minorHAnsi" w:hAnsiTheme="minorHAnsi" w:cstheme="minorHAnsi"/>
          <w:color w:val="000000"/>
          <w:sz w:val="22"/>
          <w:szCs w:val="22"/>
          <w:lang w:val="en-GB"/>
        </w:rPr>
        <w:t>For more information about the work and projects of the Task Force “Dia</w:t>
      </w:r>
      <w:r w:rsidR="00575011">
        <w:rPr>
          <w:rFonts w:asciiTheme="minorHAnsi" w:hAnsiTheme="minorHAnsi" w:cstheme="minorHAnsi"/>
          <w:color w:val="000000"/>
          <w:sz w:val="22"/>
          <w:szCs w:val="22"/>
          <w:lang w:val="en-GB"/>
        </w:rPr>
        <w:t xml:space="preserve">logue of Cultures,” visit us at </w:t>
      </w:r>
      <w:hyperlink r:id="rId20" w:history="1">
        <w:r w:rsidRPr="00575011">
          <w:rPr>
            <w:rStyle w:val="Hyperlink"/>
            <w:rFonts w:asciiTheme="minorHAnsi" w:hAnsiTheme="minorHAnsi" w:cstheme="minorHAnsi"/>
            <w:sz w:val="22"/>
            <w:szCs w:val="22"/>
            <w:lang w:val="en-GB"/>
          </w:rPr>
          <w:t>www.intercultural-achievement.com</w:t>
        </w:r>
      </w:hyperlink>
      <w:r w:rsidR="00575011">
        <w:rPr>
          <w:rFonts w:asciiTheme="minorHAnsi" w:hAnsiTheme="minorHAnsi" w:cstheme="minorHAnsi"/>
          <w:color w:val="000000"/>
          <w:sz w:val="22"/>
          <w:szCs w:val="22"/>
          <w:lang w:val="en-GB"/>
        </w:rPr>
        <w:t xml:space="preserve"> or contact us at </w:t>
      </w:r>
      <w:hyperlink r:id="rId21" w:history="1">
        <w:r w:rsidRPr="00575011">
          <w:rPr>
            <w:rStyle w:val="Hyperlink"/>
            <w:rFonts w:asciiTheme="minorHAnsi" w:hAnsiTheme="minorHAnsi" w:cstheme="minorHAnsi"/>
            <w:sz w:val="22"/>
            <w:szCs w:val="22"/>
            <w:lang w:val="en-GB"/>
          </w:rPr>
          <w:t>iaa@bmeia.gv.at</w:t>
        </w:r>
      </w:hyperlink>
      <w:r w:rsidRPr="00575011">
        <w:rPr>
          <w:rFonts w:asciiTheme="minorHAnsi" w:hAnsiTheme="minorHAnsi" w:cstheme="minorHAnsi"/>
          <w:color w:val="000000"/>
          <w:sz w:val="22"/>
          <w:szCs w:val="22"/>
          <w:lang w:val="en-GB"/>
        </w:rPr>
        <w:t>.</w:t>
      </w:r>
    </w:p>
    <w:p w:rsidR="0052616B" w:rsidRPr="00C977D2" w:rsidRDefault="0052616B" w:rsidP="00205D8F">
      <w:pPr>
        <w:pStyle w:val="StandardWeb"/>
        <w:shd w:val="clear" w:color="auto" w:fill="FFFFFF"/>
        <w:ind w:right="150"/>
        <w:rPr>
          <w:rFonts w:asciiTheme="minorHAnsi" w:hAnsiTheme="minorHAnsi" w:cstheme="minorHAnsi"/>
          <w:b/>
          <w:bCs/>
          <w:color w:val="000000"/>
          <w:lang w:val="en-GB"/>
        </w:rPr>
      </w:pPr>
    </w:p>
    <w:p w:rsidR="00EA3D32" w:rsidRDefault="00205D8F" w:rsidP="00205D8F">
      <w:pPr>
        <w:pStyle w:val="StandardWeb"/>
        <w:shd w:val="clear" w:color="auto" w:fill="FFFFFF"/>
        <w:ind w:right="150"/>
        <w:rPr>
          <w:rFonts w:asciiTheme="minorHAnsi" w:hAnsiTheme="minorHAnsi" w:cstheme="minorHAnsi"/>
          <w:color w:val="000000"/>
          <w:lang w:val="en-GB"/>
        </w:rPr>
      </w:pPr>
      <w:r w:rsidRPr="00C977D2">
        <w:rPr>
          <w:rFonts w:asciiTheme="minorHAnsi" w:hAnsiTheme="minorHAnsi" w:cstheme="minorHAnsi"/>
          <w:b/>
          <w:bCs/>
          <w:color w:val="000000"/>
          <w:lang w:val="en-GB"/>
        </w:rPr>
        <w:t xml:space="preserve">Please send your application by </w:t>
      </w:r>
      <w:r w:rsidR="00575011">
        <w:rPr>
          <w:rFonts w:asciiTheme="minorHAnsi" w:hAnsiTheme="minorHAnsi" w:cstheme="minorHAnsi"/>
          <w:b/>
          <w:bCs/>
          <w:color w:val="000000"/>
          <w:lang w:val="en-GB"/>
        </w:rPr>
        <w:t xml:space="preserve">email to </w:t>
      </w:r>
      <w:hyperlink r:id="rId22" w:history="1">
        <w:r w:rsidRPr="00575011">
          <w:rPr>
            <w:rStyle w:val="Hyperlink"/>
            <w:rFonts w:asciiTheme="minorHAnsi" w:hAnsiTheme="minorHAnsi" w:cstheme="minorHAnsi"/>
            <w:b/>
            <w:bCs/>
            <w:sz w:val="22"/>
            <w:szCs w:val="22"/>
            <w:lang w:val="en-GB"/>
          </w:rPr>
          <w:t>iaa@bmeia.gv.at</w:t>
        </w:r>
      </w:hyperlink>
    </w:p>
    <w:p w:rsidR="00575011" w:rsidRPr="00C977D2" w:rsidRDefault="00575011" w:rsidP="00205D8F">
      <w:pPr>
        <w:pStyle w:val="StandardWeb"/>
        <w:shd w:val="clear" w:color="auto" w:fill="FFFFFF"/>
        <w:ind w:right="150"/>
        <w:rPr>
          <w:rFonts w:asciiTheme="minorHAnsi" w:hAnsiTheme="minorHAnsi" w:cstheme="minorHAnsi"/>
          <w:color w:val="000000"/>
          <w:lang w:val="en-GB"/>
        </w:rPr>
      </w:pPr>
    </w:p>
    <w:p w:rsidR="00205D8F" w:rsidRPr="00DD708A" w:rsidRDefault="00205D8F" w:rsidP="00DD708A">
      <w:pPr>
        <w:pStyle w:val="StandardWeb"/>
        <w:shd w:val="clear" w:color="auto" w:fill="FFFFFF"/>
        <w:ind w:right="150"/>
        <w:rPr>
          <w:rFonts w:asciiTheme="minorHAnsi" w:hAnsiTheme="minorHAnsi" w:cstheme="minorHAnsi"/>
          <w:b/>
          <w:bCs/>
          <w:color w:val="000000"/>
          <w:u w:val="single"/>
          <w:lang w:val="en-GB"/>
        </w:rPr>
      </w:pPr>
      <w:r w:rsidRPr="00575011">
        <w:rPr>
          <w:rFonts w:asciiTheme="minorHAnsi" w:hAnsiTheme="minorHAnsi" w:cstheme="minorHAnsi"/>
          <w:b/>
          <w:bCs/>
          <w:color w:val="000000"/>
          <w:u w:val="single"/>
          <w:lang w:val="en-GB"/>
        </w:rPr>
        <w:t>Application deadline: March 31, 2026</w:t>
      </w:r>
    </w:p>
    <w:sectPr w:rsidR="00205D8F" w:rsidRPr="00DD708A" w:rsidSect="00F90462">
      <w:headerReference w:type="even" r:id="rId23"/>
      <w:headerReference w:type="default" r:id="rId24"/>
      <w:footerReference w:type="even" r:id="rId25"/>
      <w:footerReference w:type="default" r:id="rId26"/>
      <w:headerReference w:type="first" r:id="rId27"/>
      <w:footerReference w:type="first" r:id="rId28"/>
      <w:type w:val="continuous"/>
      <w:pgSz w:w="15840" w:h="12240" w:orient="landscape"/>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5893" w:rsidRDefault="00675893" w:rsidP="00C47365">
      <w:pPr>
        <w:spacing w:after="0" w:line="240" w:lineRule="auto"/>
      </w:pPr>
      <w:r>
        <w:separator/>
      </w:r>
    </w:p>
  </w:endnote>
  <w:endnote w:type="continuationSeparator" w:id="0">
    <w:p w:rsidR="00675893" w:rsidRDefault="00675893" w:rsidP="00C47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F51" w:rsidRDefault="00243F5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F51" w:rsidRDefault="00243F5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F51" w:rsidRDefault="00243F51">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F51" w:rsidRDefault="00243F51">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F51" w:rsidRDefault="003063A7">
    <w:pPr>
      <w:pStyle w:val="Fuzeile"/>
    </w:pPr>
    <w:r>
      <w:rPr>
        <w:noProof/>
        <w:lang w:val="de-AT" w:eastAsia="ko-KR" w:bidi="ug-CN"/>
      </w:rPr>
      <mc:AlternateContent>
        <mc:Choice Requires="wpg">
          <w:drawing>
            <wp:anchor distT="0" distB="0" distL="114300" distR="114300" simplePos="0" relativeHeight="251661312" behindDoc="0" locked="0" layoutInCell="1" allowOverlap="1" wp14:editId="4C51F4F9">
              <wp:simplePos x="0" y="0"/>
              <wp:positionH relativeFrom="column">
                <wp:posOffset>-666750</wp:posOffset>
              </wp:positionH>
              <wp:positionV relativeFrom="paragraph">
                <wp:posOffset>763270</wp:posOffset>
              </wp:positionV>
              <wp:extent cx="504825" cy="10760075"/>
              <wp:effectExtent l="0" t="0" r="9525" b="22225"/>
              <wp:wrapNone/>
              <wp:docPr id="69" name="Gruppieren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4825" cy="10760075"/>
                        <a:chOff x="0" y="0"/>
                        <a:chExt cx="504825" cy="7848600"/>
                      </a:xfrm>
                    </wpg:grpSpPr>
                    <wps:wsp>
                      <wps:cNvPr id="70" name="Rechteck 4"/>
                      <wps:cNvSpPr/>
                      <wps:spPr>
                        <a:xfrm>
                          <a:off x="0" y="0"/>
                          <a:ext cx="295275" cy="7848600"/>
                        </a:xfrm>
                        <a:prstGeom prst="rect">
                          <a:avLst/>
                        </a:prstGeom>
                        <a:solidFill>
                          <a:srgbClr val="4F81BD"/>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Rechteck 5"/>
                      <wps:cNvSpPr/>
                      <wps:spPr>
                        <a:xfrm>
                          <a:off x="295275" y="0"/>
                          <a:ext cx="209550" cy="7848600"/>
                        </a:xfrm>
                        <a:prstGeom prst="rect">
                          <a:avLst/>
                        </a:prstGeom>
                        <a:solidFill>
                          <a:srgbClr val="4F81BD">
                            <a:lumMod val="60000"/>
                            <a:lumOff val="4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59446907" id="Gruppieren 69" o:spid="_x0000_s1026" style="position:absolute;margin-left:-52.5pt;margin-top:60.1pt;width:39.75pt;height:847.25pt;z-index:251661312;mso-height-relative:margin" coordsize="5048,78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4JQMAAI4JAAAOAAAAZHJzL2Uyb0RvYy54bWzsVt9v2yAQfp+0/wHxvtqJ7CaxmlRZs0ST&#10;srZaO/WZYPxDw8CAxOn++h3gJG1aaV0nVXvYCwLuOO4+7vvss/Ntw9GGaVNLMca9kxgjJqjMa1GO&#10;8bfb+YchRsYSkRMuBRvje2bw+eT9u7NWZawvK8lzphEEESZr1RhX1qosigytWEPMiVRMgLGQuiEW&#10;lrqMck1aiN7wqB/Hp1Erda60pMwY2J0FI574+EXBqL0qCsMs4mMMuVk/aj+u3BhNzkhWaqKqmnZp&#10;kFdk0ZBawKX7UDNiCVrr+kmopqZaGlnYEyqbSBZFTZmvAarpxUfVLLRcK19LmbWl2sME0B7h9Oqw&#10;9HJzrVGdj/HpCCNBGnijhV4rVTPNBIJNQKhVZQaOC61u1LUOZcJ0Kel3A+bo2O7W5cF5W+jGHYJq&#10;0dZDf7+Hnm0torCZxsmwn2JEwdSLB6dxPEjD49AKXvDJOVp9eubkYJgM4ag7GJEs3Ouz22fTKugz&#10;c4DS/B2UNxVRzL+QcQh1UA6g0wKUXxmtLKPfURJw9F4ORI+qyUyH50sg6o/SPoDiIXquUJIpbeyC&#10;yQa5yRhr6H7flGSzNDZgsnNx72Ekr/N5zblf6HJ1wTXaEGBKMh/2Ps46GB+5cYHaMe6nCaCMKAHG&#10;FpxYmDYKesiIEiPCS5ACarW/+9Fp87JLXJIzYqqQjI/Q5cKFy5V5Ync1uRcNMLrZSub38ApaBqYb&#10;Rec1RFsSY6+JBmpD2iBX9gqGgkuoRXYzjCqpfz637/yhTcCKUQtSAXX+WBPNMOKfBTTQqJckTlv8&#10;IkkHfVjoh5bVQ4tYNxcSMO6BMCrqp87f8t200LK5A1WbulvBRASFuwOi3eLCBgkDXaRsOvVuoCeK&#10;2KW4UdQFdzg5HG+3d0SrriMs0O1S7pqWZEeNEXzdSSGnayuL2nfNAVfPdU8gJwpvwSRA6YhJXhbc&#10;5cC33zNpR5qnitOPR2kK8DrFeRs6OWD5uvki89DYoFRBq/y2U7lAvt02SFhHGC9nngc7uv4xD4V0&#10;R0EEQlv8p9c/Ti//2YKPvn/67gfF/VU8XHs6Hn6jJr8AAAD//wMAUEsDBBQABgAIAAAAIQArSQac&#10;4wAAAA0BAAAPAAAAZHJzL2Rvd25yZXYueG1sTI/BTsMwEETvSPyDtUjcUtuBQBXiVFUFnCqktkiI&#10;mxtvk6ixHcVukv49ywmOOzOafVOsZtuxEYfQeqdALgQwdJU3rasVfB7ekiWwELUzuvMOFVwxwKq8&#10;vSl0bvzkdjjuY82oxIVcK2hi7HPOQ9Wg1WHhe3TknfxgdaRzqLkZ9ETltuOpEE/c6tbRh0b3uGmw&#10;Ou8vVsH7pKf1g3wdt+fT5vp9yD6+thKVur+b1y/AIs7xLwy/+IQOJTEd/cWZwDoFiRQZjYnkpCIF&#10;RpEkzTJgR1KW8vEZeFnw/yvKHwAAAP//AwBQSwECLQAUAAYACAAAACEAtoM4kv4AAADhAQAAEwAA&#10;AAAAAAAAAAAAAAAAAAAAW0NvbnRlbnRfVHlwZXNdLnhtbFBLAQItABQABgAIAAAAIQA4/SH/1gAA&#10;AJQBAAALAAAAAAAAAAAAAAAAAC8BAABfcmVscy8ucmVsc1BLAQItABQABgAIAAAAIQDcodV4JQMA&#10;AI4JAAAOAAAAAAAAAAAAAAAAAC4CAABkcnMvZTJvRG9jLnhtbFBLAQItABQABgAIAAAAIQArSQac&#10;4wAAAA0BAAAPAAAAAAAAAAAAAAAAAH8FAABkcnMvZG93bnJldi54bWxQSwUGAAAAAAQABADzAAAA&#10;jwYAAAAA&#10;">
              <v:rect id="Rechteck 4" o:spid="_x0000_s1027" style="position:absolute;width:2952;height:78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ArTwAAAANsAAAAPAAAAZHJzL2Rvd25yZXYueG1sRE/Pa8Iw&#10;FL4P9j+EN/Ay1tQibemMIoK461o97PZo3tpi81KSqPW/Xw4Djx/f7/V2NqO4kfODZQXLJAVB3Fo9&#10;cKfg1Bw+ShA+IGscLZOCB3nYbl5f1lhpe+dvutWhEzGEfYUK+hCmSkrf9mTQJ3YijtyvdQZDhK6T&#10;2uE9hptRZmmaS4MDx4YeJ9r31F7qq1Gw2hV1muX0U0zufGkKPtbl+1Gpxdu8+wQRaA5P8b/7Syso&#10;4vr4Jf4AufkDAAD//wMAUEsBAi0AFAAGAAgAAAAhANvh9svuAAAAhQEAABMAAAAAAAAAAAAAAAAA&#10;AAAAAFtDb250ZW50X1R5cGVzXS54bWxQSwECLQAUAAYACAAAACEAWvQsW78AAAAVAQAACwAAAAAA&#10;AAAAAAAAAAAfAQAAX3JlbHMvLnJlbHNQSwECLQAUAAYACAAAACEAxJAK08AAAADbAAAADwAAAAAA&#10;AAAAAAAAAAAHAgAAZHJzL2Rvd25yZXYueG1sUEsFBgAAAAADAAMAtwAAAPQCAAAAAA==&#10;" fillcolor="#4f81bd" strokecolor="#4f81bd" strokeweight="2pt"/>
              <v:rect id="Rechteck 5" o:spid="_x0000_s1028" style="position:absolute;left:2952;width:2096;height:78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s0xAAAANsAAAAPAAAAZHJzL2Rvd25yZXYueG1sRI9Ba8JA&#10;FITvBf/D8oReim7soZXoKloo6EVr9Ac8ss8kJPs27q4x+fddodDjMDPfMMt1bxrRkfOVZQWzaQKC&#10;OLe64kLB5fw9mYPwAVljY5kUDORhvRq9LDHV9sEn6rJQiAhhn6KCMoQ2ldLnJRn0U9sSR+9qncEQ&#10;pSukdviIcNPI9yT5kAYrjgsltvRVUl5nd6Ngvh1u+7fDT3DHvSyy2g2HusuUeh33mwWIQH34D/+1&#10;d1rB5wyeX+IPkKtfAAAA//8DAFBLAQItABQABgAIAAAAIQDb4fbL7gAAAIUBAAATAAAAAAAAAAAA&#10;AAAAAAAAAABbQ29udGVudF9UeXBlc10ueG1sUEsBAi0AFAAGAAgAAAAhAFr0LFu/AAAAFQEAAAsA&#10;AAAAAAAAAAAAAAAAHwEAAF9yZWxzLy5yZWxzUEsBAi0AFAAGAAgAAAAhAIAHuzTEAAAA2wAAAA8A&#10;AAAAAAAAAAAAAAAABwIAAGRycy9kb3ducmV2LnhtbFBLBQYAAAAAAwADALcAAAD4AgAAAAA=&#10;" fillcolor="#95b3d7" stroked="f" strokeweight="2pt"/>
            </v:group>
          </w:pict>
        </mc:Fallback>
      </mc:AlternateContent>
    </w:r>
    <w:r>
      <w:rPr>
        <w:noProof/>
        <w:lang w:val="de-AT" w:eastAsia="ko-KR" w:bidi="ug-CN"/>
      </w:rPr>
      <mc:AlternateContent>
        <mc:Choice Requires="wpg">
          <w:drawing>
            <wp:anchor distT="0" distB="0" distL="114300" distR="114300" simplePos="0" relativeHeight="251660288" behindDoc="0" locked="0" layoutInCell="1" allowOverlap="1" wp14:editId="1AFD4498">
              <wp:simplePos x="0" y="0"/>
              <wp:positionH relativeFrom="column">
                <wp:posOffset>-742950</wp:posOffset>
              </wp:positionH>
              <wp:positionV relativeFrom="paragraph">
                <wp:posOffset>763270</wp:posOffset>
              </wp:positionV>
              <wp:extent cx="504825" cy="10760075"/>
              <wp:effectExtent l="0" t="0" r="9525" b="22225"/>
              <wp:wrapNone/>
              <wp:docPr id="31" name="Gruppieren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4825" cy="10760075"/>
                        <a:chOff x="0" y="0"/>
                        <a:chExt cx="504825" cy="7848600"/>
                      </a:xfrm>
                    </wpg:grpSpPr>
                    <wps:wsp>
                      <wps:cNvPr id="64" name="Rechteck 4"/>
                      <wps:cNvSpPr/>
                      <wps:spPr>
                        <a:xfrm>
                          <a:off x="0" y="0"/>
                          <a:ext cx="295275" cy="7848600"/>
                        </a:xfrm>
                        <a:prstGeom prst="rect">
                          <a:avLst/>
                        </a:prstGeom>
                        <a:solidFill>
                          <a:srgbClr val="4F81BD"/>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Rechteck 5"/>
                      <wps:cNvSpPr/>
                      <wps:spPr>
                        <a:xfrm>
                          <a:off x="295275" y="0"/>
                          <a:ext cx="209550" cy="7848600"/>
                        </a:xfrm>
                        <a:prstGeom prst="rect">
                          <a:avLst/>
                        </a:prstGeom>
                        <a:solidFill>
                          <a:srgbClr val="4F81BD">
                            <a:lumMod val="60000"/>
                            <a:lumOff val="4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021D6C1A" id="Gruppieren 31" o:spid="_x0000_s1026" style="position:absolute;margin-left:-58.5pt;margin-top:60.1pt;width:39.75pt;height:847.25pt;z-index:251660288;mso-height-relative:margin" coordsize="5048,78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UzJgMAAI4JAAAOAAAAZHJzL2Uyb0RvYy54bWzsVt9v2yAQfp+0/wHxvtrJnCa16lRZs0ST&#10;srZaO/WZYPxDxcCAxOn++h3gJG1aaV0nVXvYCwLuOO4+7vvs07NNw9GaaVNLkeHeUYwRE1TmtSgz&#10;/P1m9mGEkbFE5IRLwTJ8zww+G79/d9qqlPVlJXnONIIgwqStynBlrUqjyNCKNcQcScUEGAupG2Jh&#10;qcso16SF6A2P+nF8HLVS50pLyoyB3Wkw4rGPXxSM2suiMMwinmHIzfpR+3Hpxmh8StJSE1XVtEuD&#10;vCKLhtQCLt2FmhJL0ErXT0I1NdXSyMIeUdlEsihqynwNUE0vPqhmruVK+VrKtC3VDiaA9gCnV4el&#10;F+srjeo8wx97GAnSwBvN9UqpmmkmEGwCQq0qU3Cca3WtrnQoE6YLSe8MmKNDu1uXe+dNoRt3CKpF&#10;Gw/9/Q56trGIwuYgTkb9AUYUTL14eBzHw0F4HFrBCz45R6vPz5wcjpIRHHUHI5KGe312u2xaBX1m&#10;9lCav4PyuiKK+RcyDqEOyuNkC+U3RivL6B1KAo7ey4HoUTWp6fB8CUT9k0EfQPEQPVcoSZU2ds5k&#10;g9wkwxq63zclWS+MDZhsXdx7GMnrfFZz7he6XJ5zjdYEmJLMRr1P0w7GR25coDbD/UECKCNKgLEF&#10;JxamjYIeMqLEiPASpIBa7e9+dNq87BKX5JSYKiTjI3S5cOFyZZ7YXU3uRQOMbraU+T28gpaB6UbR&#10;WQ3RFsTYK6KB2pA2yJW9hKHgEmqR3QyjSuqfz+07f2gTsGLUglRAnT9WRDOM+BcBDXTSSxKnLX6R&#10;DIZ9WOiHluVDi1g15xIwBrpBdn7q/C3fTgstm1tQtYm7FUxEULg7INotzm2QMNBFyiYT7wZ6oohd&#10;iGtFXXCHk8PxZnNLtOo6wgLdLuS2aUl60BjB150UcrKysqh91+xx9Vz3BHKi8BZMgn4PorRjkpcF&#10;dznw7fdM2pLmqeL045PBAOB1ivM2dHLA8lXzVeahsUGpglb5badygXzbbZCwjjBezjwPtnT9Yx4K&#10;6Y6CCIS2+E+vf5xe/rMFH33/9N0PivureLj2dNz/Ro1/AQAA//8DAFBLAwQUAAYACAAAACEAQZEb&#10;HuMAAAANAQAADwAAAGRycy9kb3ducmV2LnhtbEyPwWrDMBBE74X+g9hAb44sp6mDYzmE0PYUCkkK&#10;pTfF2tgmlmQsxXb+vttTe9yZYfZNvplMywbsfeOsBDGPgaEtnW5sJeHz9BatgPmgrFatsyjhjh42&#10;xeNDrjLtRnvA4RgqRiXWZ0pCHUKXce7LGo3yc9ehJe/ieqMCnX3Fda9GKjctT+L4hRvVWPpQqw53&#10;NZbX481IeB/VuF2I12F/vezu36flx9deoJRPs2m7BhZwCn9h+MUndCiI6exuVnvWSoiESGlMICeJ&#10;E2AUiRbpEtiZlJV4ToEXOf+/ovgBAAD//wMAUEsBAi0AFAAGAAgAAAAhALaDOJL+AAAA4QEAABMA&#10;AAAAAAAAAAAAAAAAAAAAAFtDb250ZW50X1R5cGVzXS54bWxQSwECLQAUAAYACAAAACEAOP0h/9YA&#10;AACUAQAACwAAAAAAAAAAAAAAAAAvAQAAX3JlbHMvLnJlbHNQSwECLQAUAAYACAAAACEATMQlMyYD&#10;AACOCQAADgAAAAAAAAAAAAAAAAAuAgAAZHJzL2Uyb0RvYy54bWxQSwECLQAUAAYACAAAACEAQZEb&#10;HuMAAAANAQAADwAAAAAAAAAAAAAAAACABQAAZHJzL2Rvd25yZXYueG1sUEsFBgAAAAAEAAQA8wAA&#10;AJAGAAAAAA==&#10;">
              <v:rect id="Rechteck 4" o:spid="_x0000_s1027" style="position:absolute;width:2952;height:78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oNwwAAANsAAAAPAAAAZHJzL2Rvd25yZXYueG1sRI/BasMw&#10;EETvhfyD2EAvJZZjgh3cyCYESnqt0x5yW6ytbWKtjKQm7t9XhUCOw8y8YXb1bEZxJecHywrWSQqC&#10;uLV64E7B5+lttQXhA7LG0TIp+CUPdbV42mGp7Y0/6NqETkQI+xIV9CFMpZS+7cmgT+xEHL1v6wyG&#10;KF0ntcNbhJtRZmmaS4MDx4UeJzr01F6aH6Ngsy+aNMvpXEzu63Iq+NhsX45KPS/n/SuIQHN4hO/t&#10;d60g38D/l/gDZPUHAAD//wMAUEsBAi0AFAAGAAgAAAAhANvh9svuAAAAhQEAABMAAAAAAAAAAAAA&#10;AAAAAAAAAFtDb250ZW50X1R5cGVzXS54bWxQSwECLQAUAAYACAAAACEAWvQsW78AAAAVAQAACwAA&#10;AAAAAAAAAAAAAAAfAQAAX3JlbHMvLnJlbHNQSwECLQAUAAYACAAAACEAPnKaDcMAAADbAAAADwAA&#10;AAAAAAAAAAAAAAAHAgAAZHJzL2Rvd25yZXYueG1sUEsFBgAAAAADAAMAtwAAAPcCAAAAAA==&#10;" fillcolor="#4f81bd" strokecolor="#4f81bd" strokeweight="2pt"/>
              <v:rect id="Rechteck 5" o:spid="_x0000_s1028" style="position:absolute;left:2952;width:2096;height:78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SvqxAAAANsAAAAPAAAAZHJzL2Rvd25yZXYueG1sRI/RasJA&#10;FETfC/7DcoW+FN1UqEh0FS0I+mJr9AMu2WsSkr0bd9eY/H23UOjjMDNnmNWmN43oyPnKsoL3aQKC&#10;OLe64kLB9bKfLED4gKyxsUwKBvKwWY9eVphq++QzdVkoRISwT1FBGUKbSunzkgz6qW2Jo3ezzmCI&#10;0hVSO3xGuGnkLEnm0mDFcaHElj5LyuvsYRQsdsP9+Hb6Du7rKIusdsOp7jKlXsf9dgkiUB/+w3/t&#10;g1Yw/4DfL/EHyPUPAAAA//8DAFBLAQItABQABgAIAAAAIQDb4fbL7gAAAIUBAAATAAAAAAAAAAAA&#10;AAAAAAAAAABbQ29udGVudF9UeXBlc10ueG1sUEsBAi0AFAAGAAgAAAAhAFr0LFu/AAAAFQEAAAsA&#10;AAAAAAAAAAAAAAAAHwEAAF9yZWxzLy5yZWxzUEsBAi0AFAAGAAgAAAAhAHrlK+rEAAAA2wAAAA8A&#10;AAAAAAAAAAAAAAAABwIAAGRycy9kb3ducmV2LnhtbFBLBQYAAAAAAwADALcAAAD4AgAAAAA=&#10;" fillcolor="#95b3d7" stroked="f" strokeweight="2pt"/>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F51" w:rsidRDefault="00243F5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5893" w:rsidRDefault="00675893" w:rsidP="00C47365">
      <w:pPr>
        <w:spacing w:after="0" w:line="240" w:lineRule="auto"/>
      </w:pPr>
      <w:r>
        <w:separator/>
      </w:r>
    </w:p>
  </w:footnote>
  <w:footnote w:type="continuationSeparator" w:id="0">
    <w:p w:rsidR="00675893" w:rsidRDefault="00675893" w:rsidP="00C473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F51" w:rsidRDefault="00243F5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F51" w:rsidRDefault="003063A7">
    <w:pPr>
      <w:pStyle w:val="Kopfzeile"/>
    </w:pPr>
    <w:r>
      <w:rPr>
        <w:noProof/>
        <w:lang w:val="de-AT" w:eastAsia="ko-KR" w:bidi="ug-CN"/>
      </w:rPr>
      <mc:AlternateContent>
        <mc:Choice Requires="wpg">
          <w:drawing>
            <wp:anchor distT="0" distB="0" distL="114300" distR="114300" simplePos="0" relativeHeight="251662336" behindDoc="0" locked="0" layoutInCell="1" allowOverlap="1" wp14:editId="54DE95B2">
              <wp:simplePos x="0" y="0"/>
              <wp:positionH relativeFrom="column">
                <wp:posOffset>-714375</wp:posOffset>
              </wp:positionH>
              <wp:positionV relativeFrom="paragraph">
                <wp:posOffset>-441324</wp:posOffset>
              </wp:positionV>
              <wp:extent cx="504825" cy="10760075"/>
              <wp:effectExtent l="0" t="0" r="9525" b="22225"/>
              <wp:wrapNone/>
              <wp:docPr id="74" name="Gruppieren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4825" cy="10760075"/>
                        <a:chOff x="0" y="0"/>
                        <a:chExt cx="504825" cy="7848600"/>
                      </a:xfrm>
                    </wpg:grpSpPr>
                    <wps:wsp>
                      <wps:cNvPr id="76" name="Rechteck 4"/>
                      <wps:cNvSpPr/>
                      <wps:spPr>
                        <a:xfrm>
                          <a:off x="0" y="0"/>
                          <a:ext cx="295275" cy="7848600"/>
                        </a:xfrm>
                        <a:prstGeom prst="rect">
                          <a:avLst/>
                        </a:prstGeom>
                        <a:solidFill>
                          <a:srgbClr val="4F81BD"/>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Rechteck 5"/>
                      <wps:cNvSpPr/>
                      <wps:spPr>
                        <a:xfrm>
                          <a:off x="295275" y="0"/>
                          <a:ext cx="209550" cy="7848600"/>
                        </a:xfrm>
                        <a:prstGeom prst="rect">
                          <a:avLst/>
                        </a:prstGeom>
                        <a:solidFill>
                          <a:srgbClr val="4F81BD">
                            <a:lumMod val="60000"/>
                            <a:lumOff val="4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35639300" id="Gruppieren 74" o:spid="_x0000_s1026" style="position:absolute;margin-left:-56.25pt;margin-top:-34.75pt;width:39.75pt;height:847.25pt;z-index:251662336;mso-height-relative:margin" coordsize="5048,78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53MIgMAAI4JAAAOAAAAZHJzL2Uyb0RvYy54bWzsVt9v2yAQfp+0/wHxvtqxnCa16lRZs0ST&#10;srZaO/WZYPxDw8CAxOn++h3YTtqk0rpOqvawFwTccdx93PfZ5xfbmqMN06aSIsWDkxAjJqjMKlGk&#10;+Nvd/MMYI2OJyAiXgqX4gRl8MXn/7rxRCYtkKXnGNIIgwiSNSnFprUqCwNCS1cScSMUEGHOpa2Jh&#10;qYsg06SB6DUPojA8DRqpM6UlZcbA7qw14omPn+eM2us8N8winmLIzfpR+3HlxmByTpJCE1VWtEuD&#10;vCKLmlQCLt2FmhFL0FpXR6HqimppZG5PqKwDmecVZb4GqGYQHlSz0HKtfC1F0hRqBxNAe4DTq8PS&#10;q82NRlWW4lGMkSA1vNFCr5WqmGYCwSYg1KgiAceFVrfqRrdlwnQp6XcD5uDQ7tbF3nmb69odgmrR&#10;1kP/sIOebS2isDkM43E0xIiCaRCOTsNwNGwfh5bwgkfnaPnpmZOjcTyGo+5gQJL2Xp/dLptGQZ+Z&#10;PZTm76C8LYli/oWMQ6iH8rSH8iujpWX0O+pw9F4ORI+qSUyH50sgis6GEYDiIXquUJIobeyCyRq5&#10;SYo1dL9vSrJZGtti0ru49zCSV9m84twvdLG65BptCDAlno8HH2cdjE/cuEBNiqNhDCgjSoCxOScW&#10;prWCHjKiwIjwAqSAWu3vfnLavOwSl+SMmLJNxkfocuHC5co8sbua3Iu2MLrZSmYP8Apatkw3is4r&#10;iLYkxt4QDdSGtEGu7DUMOZdQi+xmGJVS/3xu3/lDm4AVowakAur8sSaaYcQ/C2igs0EcO23xi3g4&#10;imChH1tWjy1iXV9KwHgAwqionzp/y/tprmV9D6o2dbeCiQgKd7eIdotL20oY6CJl06l3Az1RxC7F&#10;raIuuMPJ4Xi3vSdadR1hgW5Xsm9akhw0RuvrTgo5XVuZV75r9rh6rnsCOVF4CyaNjpjkZcFdDnz7&#10;PZN60hwrThSeDYcAr1Oct6GTA5av6y8yaxsblKrVKr/tVK4lX78NEtYRxsuZ50FP1z/moZDuKIhA&#10;2xb/6fWP08t/tuCj75+++0FxfxWP156O+9+oyS8AAAD//wMAUEsDBBQABgAIAAAAIQAlnyBo4gAA&#10;AA0BAAAPAAAAZHJzL2Rvd25yZXYueG1sTI/BasMwEETvhf6D2EJvjiwbm9a1HEJoewqFJoXSm2Jt&#10;bBNLMpZiO3/f7am5zbCP2ZlyvZieTTj6zlkJYhUDQ1s73dlGwtfhLXoC5oOyWvXOooQrelhX93el&#10;KrSb7SdO+9AwCrG+UBLaEIaCc1+3aJRfuQEt3U5uNCqQHRuuRzVTuOl5Esc5N6qz9KFVA25brM/7&#10;i5HwPqt5k4rXaXc+ba8/h+zjeydQyseHZfMCLOAS/mH4q0/VoaJOR3ex2rNeQiREkhFLKn8mQUiU&#10;pjTvSGyeZDHwquS3K6pfAAAA//8DAFBLAQItABQABgAIAAAAIQC2gziS/gAAAOEBAAATAAAAAAAA&#10;AAAAAAAAAAAAAABbQ29udGVudF9UeXBlc10ueG1sUEsBAi0AFAAGAAgAAAAhADj9If/WAAAAlAEA&#10;AAsAAAAAAAAAAAAAAAAALwEAAF9yZWxzLy5yZWxzUEsBAi0AFAAGAAgAAAAhAAvHncwiAwAAjgkA&#10;AA4AAAAAAAAAAAAAAAAALgIAAGRycy9lMm9Eb2MueG1sUEsBAi0AFAAGAAgAAAAhACWfIGjiAAAA&#10;DQEAAA8AAAAAAAAAAAAAAAAAfAUAAGRycy9kb3ducmV2LnhtbFBLBQYAAAAABAAEAPMAAACLBgAA&#10;AAA=&#10;">
              <v:rect id="Rechteck 4" o:spid="_x0000_s1027" style="position:absolute;width:2952;height:78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c8wwAAANsAAAAPAAAAZHJzL2Rvd25yZXYueG1sRI/BasMw&#10;EETvhfyD2EIuJZEbih3cyCYEgnutkxxyW6yNbWKtjKTG7t9XhUKPw8y8YXblbAbxIOd7ywpe1wkI&#10;4sbqnlsF59NxtQXhA7LGwTIp+CYPZbF42mGu7cSf9KhDKyKEfY4KuhDGXErfdGTQr+1IHL2bdQZD&#10;lK6V2uEU4WaQmyRJpcGe40KHIx06au71l1Hwts/qZJPSNRvd5X7KuKq3L5VSy+d5/w4i0Bz+w3/t&#10;D60gS+H3S/wBsvgBAAD//wMAUEsBAi0AFAAGAAgAAAAhANvh9svuAAAAhQEAABMAAAAAAAAAAAAA&#10;AAAAAAAAAFtDb250ZW50X1R5cGVzXS54bWxQSwECLQAUAAYACAAAACEAWvQsW78AAAAVAQAACwAA&#10;AAAAAAAAAAAAAAAfAQAAX3JlbHMvLnJlbHNQSwECLQAUAAYACAAAACEAJDU3PMMAAADbAAAADwAA&#10;AAAAAAAAAAAAAAAHAgAAZHJzL2Rvd25yZXYueG1sUEsFBgAAAAADAAMAtwAAAPcCAAAAAA==&#10;" fillcolor="#4f81bd" strokecolor="#4f81bd" strokeweight="2pt"/>
              <v:rect id="Rechteck 5" o:spid="_x0000_s1028" style="position:absolute;left:2952;width:2096;height:78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obbxAAAANsAAAAPAAAAZHJzL2Rvd25yZXYueG1sRI9Ba8JA&#10;FITvBf/D8oReim7qoUp0FS0IerE1+gMe2WcSkn0bd9eY/PtuodDjMDPfMKtNbxrRkfOVZQXv0wQE&#10;cW51xYWC62U/WYDwAVljY5kUDORhsx69rDDV9sln6rJQiAhhn6KCMoQ2ldLnJRn0U9sSR+9mncEQ&#10;pSukdviMcNPIWZJ8SIMVx4USW/osKa+zh1Gw2A3349vpO7ivoyyy2g2nusuUeh332yWIQH34D/+1&#10;D1rBfA6/X+IPkOsfAAAA//8DAFBLAQItABQABgAIAAAAIQDb4fbL7gAAAIUBAAATAAAAAAAAAAAA&#10;AAAAAAAAAABbQ29udGVudF9UeXBlc10ueG1sUEsBAi0AFAAGAAgAAAAhAFr0LFu/AAAAFQEAAAsA&#10;AAAAAAAAAAAAAAAAHwEAAF9yZWxzLy5yZWxzUEsBAi0AFAAGAAgAAAAhAGCihtvEAAAA2wAAAA8A&#10;AAAAAAAAAAAAAAAABwIAAGRycy9kb3ducmV2LnhtbFBLBQYAAAAAAwADALcAAAD4AgAAAAA=&#10;" fillcolor="#95b3d7" stroked="f" strokeweight="2pt"/>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F51" w:rsidRDefault="00243F51">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F51" w:rsidRDefault="00243F51">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F51" w:rsidRDefault="003063A7">
    <w:pPr>
      <w:pStyle w:val="Kopfzeile"/>
    </w:pPr>
    <w:r>
      <w:rPr>
        <w:noProof/>
        <w:lang w:val="de-AT" w:eastAsia="ko-KR" w:bidi="ug-CN"/>
      </w:rPr>
      <mc:AlternateContent>
        <mc:Choice Requires="wpg">
          <w:drawing>
            <wp:anchor distT="0" distB="0" distL="114300" distR="114300" simplePos="0" relativeHeight="251663360" behindDoc="0" locked="0" layoutInCell="1" allowOverlap="1" wp14:editId="16C08E05">
              <wp:simplePos x="0" y="0"/>
              <wp:positionH relativeFrom="column">
                <wp:posOffset>-710565</wp:posOffset>
              </wp:positionH>
              <wp:positionV relativeFrom="paragraph">
                <wp:posOffset>-5498465</wp:posOffset>
              </wp:positionV>
              <wp:extent cx="504825" cy="12820650"/>
              <wp:effectExtent l="0" t="0" r="9525" b="19050"/>
              <wp:wrapNone/>
              <wp:docPr id="78" name="Gruppieren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4825" cy="12820650"/>
                        <a:chOff x="0" y="0"/>
                        <a:chExt cx="504825" cy="7848600"/>
                      </a:xfrm>
                    </wpg:grpSpPr>
                    <wps:wsp>
                      <wps:cNvPr id="79" name="Rechteck 4"/>
                      <wps:cNvSpPr/>
                      <wps:spPr>
                        <a:xfrm>
                          <a:off x="0" y="0"/>
                          <a:ext cx="295275" cy="7848600"/>
                        </a:xfrm>
                        <a:prstGeom prst="rect">
                          <a:avLst/>
                        </a:prstGeom>
                        <a:solidFill>
                          <a:srgbClr val="4F81BD"/>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Rechteck 5"/>
                      <wps:cNvSpPr/>
                      <wps:spPr>
                        <a:xfrm>
                          <a:off x="295275" y="0"/>
                          <a:ext cx="209550" cy="7848600"/>
                        </a:xfrm>
                        <a:prstGeom prst="rect">
                          <a:avLst/>
                        </a:prstGeom>
                        <a:solidFill>
                          <a:srgbClr val="4F81BD">
                            <a:lumMod val="60000"/>
                            <a:lumOff val="4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2BE6A7FB" id="Gruppieren 78" o:spid="_x0000_s1026" style="position:absolute;margin-left:-55.95pt;margin-top:-432.95pt;width:39.75pt;height:1009.5pt;z-index:251663360;mso-height-relative:margin" coordsize="5048,78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GJPGgMAAI4JAAAOAAAAZHJzL2Uyb0RvYy54bWzsVt9v2yAQfp+0/wHxvtqx7Cax6lRZs0ST&#10;srZaO/WZYPxDw8CAxOn++h3YSdq0D103VXvYCwIOjrvv7vvss/Ntw9GGaVNLkeHBSYgRE1TmtSgz&#10;/O12/mGEkbFE5IRLwTJ8zww+n7x/d9aqlEWykjxnGoETYdJWZbiyVqVBYGjFGmJOpGICjIXUDbGw&#10;1GWQa9KC94YHURieBq3UudKSMmNgd9YZ8cT7LwpG7VVRGGYRzzDEZv2o/bhyYzA5I2mpiapq2odB&#10;XhFFQ2oBj+5dzYglaK3rJ66ammppZGFPqGwCWRQ1ZT4HyGYQHmWz0HKtfC5l2pZqDxNAe4TTq93S&#10;y821RnWe4SFUSpAGarTQa6VqpplAsAkItapM4eBCqxt1rbs0YbqU9LsBc3Bsd+vycHhb6MZdgmzR&#10;1kN/v4eebS2isJmE8ShKMKJgGkSjKDxN+uLQCir45B6tPj1zcziKR6ehvxiQtHvXR7ePplXQZ+YA&#10;pfkzKG8qopivkHEI7aAc76D8ymhlGf2O4g5Hf8qB6FE1qenxfAlE0TiJhj1EzyVKUqWNXTDZIDfJ&#10;sIbu901JNktjXaEOR1w9jOR1Pq859wtdri64RhsCTInno8HHmQsZrjw6xgVqMxwlMaCMKAHGFpxY&#10;mDYKesiIEiPCS5ACarV/+9Ft87JHXPgzYqouGO+hj4ULFyvzxO5zchXtYHSzlczvoQpadkw3is5r&#10;8LYkxl4TDdSGsEGu7BUMBZeQi+xnGFVS/3xu352HNgErRi1IBeT5Y000w4h/FtBA40EcO23xizgZ&#10;RrDQDy2rhxaxbi4kYDwAYVTUT915y3fTQsvmDlRt6l4FExEU3u4Q7RcXtpMw0EXKplN/DPREEbsU&#10;N4o65w4nh+Pt9o5o1XeEBbpdyl3TkvSoMbqz7qaQ07WVRe275oCr57onkBOFN2DSCPLvRGnPpOS3&#10;mLQjzVPFicJxAhrjFedt6OSA5evmi8y7xgal6rTKbzuV68i323bc6wjzF3gopGM6MLpri//0+sfp&#10;5T9b8NH3pe9/UNxfxcO1p+PhN2ryCwAA//8DAFBLAwQUAAYACAAAACEAAXhG1uMAAAAOAQAADwAA&#10;AGRycy9kb3ducmV2LnhtbEyPwWrDMAyG74O9g9Fgt9Rxs5Q2jVNK2XYqg7WDsZsbq0lobIfYTdK3&#10;n3Zab7/Qx69P+WYyLRuw942zEsQsBoa2dLqxlYSv41u0BOaDslq1zqKEG3rYFI8Pucq0G+0nDodQ&#10;MSqxPlMS6hC6jHNf1miUn7kOLe3Orjcq0NhXXPdqpHLT8nkcL7hRjaULtepwV2N5OVyNhPdRjdtE&#10;vA77y3l3+zmmH997gVI+P03bNbCAU/iH4U+f1KEgp5O7Wu1ZKyESQqyIpbRcpJSIiZL5C7ATwSJN&#10;BPAi5/dvFL8AAAD//wMAUEsBAi0AFAAGAAgAAAAhALaDOJL+AAAA4QEAABMAAAAAAAAAAAAAAAAA&#10;AAAAAFtDb250ZW50X1R5cGVzXS54bWxQSwECLQAUAAYACAAAACEAOP0h/9YAAACUAQAACwAAAAAA&#10;AAAAAAAAAAAvAQAAX3JlbHMvLnJlbHNQSwECLQAUAAYACAAAACEARahiTxoDAACOCQAADgAAAAAA&#10;AAAAAAAAAAAuAgAAZHJzL2Uyb0RvYy54bWxQSwECLQAUAAYACAAAACEAAXhG1uMAAAAOAQAADwAA&#10;AAAAAAAAAAAAAAB0BQAAZHJzL2Rvd25yZXYueG1sUEsFBgAAAAAEAAQA8wAAAIQGAAAAAA==&#10;">
              <v:rect id="Rechteck 4" o:spid="_x0000_s1027" style="position:absolute;width:2952;height:78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qNOxAAAANsAAAAPAAAAZHJzL2Rvd25yZXYueG1sRI/BasMw&#10;EETvhf6D2EIvpZEbSpy4kY0plPRaOzn0tlgb28RaGUl1nL+PAoEeh5l5w2yL2QxiIud7ywreFgkI&#10;4sbqnlsF+/rrdQ3CB2SNg2VScCEPRf74sMVM2zP/0FSFVkQI+wwVdCGMmZS+6cigX9iROHpH6wyG&#10;KF0rtcNzhJtBLpNkJQ32HBc6HOmzo+ZU/RkF72VaJcsV/aajO5zqlHfV+mWn1PPTXH6ACDSH//C9&#10;/a0VpBu4fYk/QOZXAAAA//8DAFBLAQItABQABgAIAAAAIQDb4fbL7gAAAIUBAAATAAAAAAAAAAAA&#10;AAAAAAAAAABbQ29udGVudF9UeXBlc10ueG1sUEsBAi0AFAAGAAgAAAAhAFr0LFu/AAAAFQEAAAsA&#10;AAAAAAAAAAAAAAAAHwEAAF9yZWxzLy5yZWxzUEsBAi0AFAAGAAgAAAAhAFWqo07EAAAA2wAAAA8A&#10;AAAAAAAAAAAAAAAABwIAAGRycy9kb3ducmV2LnhtbFBLBQYAAAAAAwADALcAAAD4AgAAAAA=&#10;" fillcolor="#4f81bd" strokecolor="#4f81bd" strokeweight="2pt"/>
              <v:rect id="Rechteck 5" o:spid="_x0000_s1028" style="position:absolute;left:2952;width:2096;height:78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m6IwAAAANsAAAAPAAAAZHJzL2Rvd25yZXYueG1sRE/NasJA&#10;EL4XfIdlCl5K3eihSOoqtlDQi23TPsCQHZOQ7GzcXWPy9s6h0OPH97/Zja5TA4XYeDawXGSgiEtv&#10;G64M/P58PK9BxYRssfNMBiaKsNvOHjaYW3/jbxqKVCkJ4ZijgTqlPtc6ljU5jAvfEwt39sFhEhgq&#10;bQPeJNx1epVlL9phw9JQY0/vNZVtcXUG1m/T5fh0+krh86irog3TqR0KY+aP4/4VVKIx/Yv/3Acr&#10;PlkvX+QH6O0dAAD//wMAUEsBAi0AFAAGAAgAAAAhANvh9svuAAAAhQEAABMAAAAAAAAAAAAAAAAA&#10;AAAAAFtDb250ZW50X1R5cGVzXS54bWxQSwECLQAUAAYACAAAACEAWvQsW78AAAAVAQAACwAAAAAA&#10;AAAAAAAAAAAfAQAAX3JlbHMvLnJlbHNQSwECLQAUAAYACAAAACEA2p5uiMAAAADbAAAADwAAAAAA&#10;AAAAAAAAAAAHAgAAZHJzL2Rvd25yZXYueG1sUEsFBgAAAAADAAMAtwAAAPQCAAAAAA==&#10;" fillcolor="#95b3d7" stroked="f" strokeweight="2pt"/>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F51" w:rsidRDefault="00243F5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81164"/>
    <w:multiLevelType w:val="multilevel"/>
    <w:tmpl w:val="BF62C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14D21"/>
    <w:multiLevelType w:val="multilevel"/>
    <w:tmpl w:val="670A7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B417D"/>
    <w:multiLevelType w:val="hybridMultilevel"/>
    <w:tmpl w:val="2C10AD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96F07CD"/>
    <w:multiLevelType w:val="hybridMultilevel"/>
    <w:tmpl w:val="D2F450F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DCC7C07"/>
    <w:multiLevelType w:val="multilevel"/>
    <w:tmpl w:val="B7EEC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1E2275"/>
    <w:multiLevelType w:val="hybridMultilevel"/>
    <w:tmpl w:val="215AE35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10407CF"/>
    <w:multiLevelType w:val="hybridMultilevel"/>
    <w:tmpl w:val="A086C7C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5017A43"/>
    <w:multiLevelType w:val="multilevel"/>
    <w:tmpl w:val="5816D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7411EC"/>
    <w:multiLevelType w:val="hybridMultilevel"/>
    <w:tmpl w:val="8FDA0B5E"/>
    <w:lvl w:ilvl="0" w:tplc="B06493F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F42C08"/>
    <w:multiLevelType w:val="hybridMultilevel"/>
    <w:tmpl w:val="EB7205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7481FD1"/>
    <w:multiLevelType w:val="multilevel"/>
    <w:tmpl w:val="BA0292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4553D5"/>
    <w:multiLevelType w:val="multilevel"/>
    <w:tmpl w:val="D9C0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FF2CE2"/>
    <w:multiLevelType w:val="hybridMultilevel"/>
    <w:tmpl w:val="E09C801C"/>
    <w:lvl w:ilvl="0" w:tplc="001213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D4479B"/>
    <w:multiLevelType w:val="multilevel"/>
    <w:tmpl w:val="9518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190DCC"/>
    <w:multiLevelType w:val="hybridMultilevel"/>
    <w:tmpl w:val="0AA47D3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461302B1"/>
    <w:multiLevelType w:val="multilevel"/>
    <w:tmpl w:val="B41AD8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786"/>
        </w:tabs>
        <w:ind w:left="786" w:hanging="360"/>
      </w:pPr>
      <w:rPr>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C56C27"/>
    <w:multiLevelType w:val="hybridMultilevel"/>
    <w:tmpl w:val="BF605F5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4EB0B8F"/>
    <w:multiLevelType w:val="multilevel"/>
    <w:tmpl w:val="2D64E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61503F"/>
    <w:multiLevelType w:val="multilevel"/>
    <w:tmpl w:val="AD9263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786"/>
        </w:tabs>
        <w:ind w:left="786" w:hanging="360"/>
      </w:pPr>
      <w:rPr>
        <w:rFonts w:ascii="Symbol" w:hAnsi="Symbol" w:hint="default"/>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F1784B"/>
    <w:multiLevelType w:val="multilevel"/>
    <w:tmpl w:val="11AE9934"/>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605818"/>
    <w:multiLevelType w:val="hybridMultilevel"/>
    <w:tmpl w:val="ADA8764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64956357"/>
    <w:multiLevelType w:val="hybridMultilevel"/>
    <w:tmpl w:val="82BC097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687C1991"/>
    <w:multiLevelType w:val="hybridMultilevel"/>
    <w:tmpl w:val="F6466B6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3" w15:restartNumberingAfterBreak="0">
    <w:nsid w:val="6E2F5FEC"/>
    <w:multiLevelType w:val="hybridMultilevel"/>
    <w:tmpl w:val="3B80F6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6FA27BBE"/>
    <w:multiLevelType w:val="hybridMultilevel"/>
    <w:tmpl w:val="1004CC8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71FE7DD0"/>
    <w:multiLevelType w:val="hybridMultilevel"/>
    <w:tmpl w:val="C0CCD0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74B64597"/>
    <w:multiLevelType w:val="multilevel"/>
    <w:tmpl w:val="E990DE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663DC3"/>
    <w:multiLevelType w:val="hybridMultilevel"/>
    <w:tmpl w:val="4888E3C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12"/>
  </w:num>
  <w:num w:numId="2">
    <w:abstractNumId w:val="8"/>
  </w:num>
  <w:num w:numId="3">
    <w:abstractNumId w:val="9"/>
  </w:num>
  <w:num w:numId="4">
    <w:abstractNumId w:val="14"/>
  </w:num>
  <w:num w:numId="5">
    <w:abstractNumId w:val="23"/>
  </w:num>
  <w:num w:numId="6">
    <w:abstractNumId w:val="2"/>
  </w:num>
  <w:num w:numId="7">
    <w:abstractNumId w:val="27"/>
  </w:num>
  <w:num w:numId="8">
    <w:abstractNumId w:val="22"/>
  </w:num>
  <w:num w:numId="9">
    <w:abstractNumId w:val="25"/>
  </w:num>
  <w:num w:numId="10">
    <w:abstractNumId w:val="6"/>
  </w:num>
  <w:num w:numId="11">
    <w:abstractNumId w:val="5"/>
  </w:num>
  <w:num w:numId="12">
    <w:abstractNumId w:val="16"/>
  </w:num>
  <w:num w:numId="13">
    <w:abstractNumId w:val="20"/>
  </w:num>
  <w:num w:numId="14">
    <w:abstractNumId w:val="24"/>
  </w:num>
  <w:num w:numId="15">
    <w:abstractNumId w:val="7"/>
  </w:num>
  <w:num w:numId="16">
    <w:abstractNumId w:val="11"/>
  </w:num>
  <w:num w:numId="17">
    <w:abstractNumId w:val="4"/>
  </w:num>
  <w:num w:numId="18">
    <w:abstractNumId w:val="0"/>
  </w:num>
  <w:num w:numId="19">
    <w:abstractNumId w:val="1"/>
  </w:num>
  <w:num w:numId="20">
    <w:abstractNumId w:val="10"/>
  </w:num>
  <w:num w:numId="21">
    <w:abstractNumId w:val="26"/>
  </w:num>
  <w:num w:numId="22">
    <w:abstractNumId w:val="19"/>
  </w:num>
  <w:num w:numId="23">
    <w:abstractNumId w:val="17"/>
  </w:num>
  <w:num w:numId="24">
    <w:abstractNumId w:val="15"/>
  </w:num>
  <w:num w:numId="25">
    <w:abstractNumId w:val="13"/>
  </w:num>
  <w:num w:numId="26">
    <w:abstractNumId w:val="3"/>
  </w:num>
  <w:num w:numId="27">
    <w:abstractNumId w:val="21"/>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4"/>
  <w:displayBackgroundShape/>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365"/>
    <w:rsid w:val="000064EE"/>
    <w:rsid w:val="00011667"/>
    <w:rsid w:val="00011702"/>
    <w:rsid w:val="00015492"/>
    <w:rsid w:val="00022709"/>
    <w:rsid w:val="00024507"/>
    <w:rsid w:val="00030B72"/>
    <w:rsid w:val="000313F6"/>
    <w:rsid w:val="00032F7C"/>
    <w:rsid w:val="00035040"/>
    <w:rsid w:val="000364E4"/>
    <w:rsid w:val="00037B16"/>
    <w:rsid w:val="00037F6B"/>
    <w:rsid w:val="00041EEE"/>
    <w:rsid w:val="0004329A"/>
    <w:rsid w:val="00052871"/>
    <w:rsid w:val="00056B39"/>
    <w:rsid w:val="000662B6"/>
    <w:rsid w:val="00076294"/>
    <w:rsid w:val="00076805"/>
    <w:rsid w:val="00086AD7"/>
    <w:rsid w:val="000A175B"/>
    <w:rsid w:val="000A5BD8"/>
    <w:rsid w:val="000A7088"/>
    <w:rsid w:val="000D7FF2"/>
    <w:rsid w:val="000E0844"/>
    <w:rsid w:val="000E312B"/>
    <w:rsid w:val="000E438B"/>
    <w:rsid w:val="000F2A2B"/>
    <w:rsid w:val="000F3FD2"/>
    <w:rsid w:val="000F525D"/>
    <w:rsid w:val="0011121D"/>
    <w:rsid w:val="00111A9E"/>
    <w:rsid w:val="001125DF"/>
    <w:rsid w:val="00124C2D"/>
    <w:rsid w:val="00127FF6"/>
    <w:rsid w:val="00141E1A"/>
    <w:rsid w:val="00144AB8"/>
    <w:rsid w:val="00152AE5"/>
    <w:rsid w:val="001536DC"/>
    <w:rsid w:val="001655A7"/>
    <w:rsid w:val="00166EE3"/>
    <w:rsid w:val="0017095B"/>
    <w:rsid w:val="001824DB"/>
    <w:rsid w:val="00194D90"/>
    <w:rsid w:val="00196857"/>
    <w:rsid w:val="001B262B"/>
    <w:rsid w:val="001D0F7D"/>
    <w:rsid w:val="001D426D"/>
    <w:rsid w:val="001D5948"/>
    <w:rsid w:val="001E07D6"/>
    <w:rsid w:val="001E3726"/>
    <w:rsid w:val="001E4358"/>
    <w:rsid w:val="001E48E4"/>
    <w:rsid w:val="001E6526"/>
    <w:rsid w:val="001F3EC4"/>
    <w:rsid w:val="001F6B39"/>
    <w:rsid w:val="001F7CEC"/>
    <w:rsid w:val="00202EAF"/>
    <w:rsid w:val="00204129"/>
    <w:rsid w:val="0020422B"/>
    <w:rsid w:val="00205D8F"/>
    <w:rsid w:val="0021268E"/>
    <w:rsid w:val="00213168"/>
    <w:rsid w:val="002265E2"/>
    <w:rsid w:val="00235A25"/>
    <w:rsid w:val="00235B4F"/>
    <w:rsid w:val="00240C90"/>
    <w:rsid w:val="00243F51"/>
    <w:rsid w:val="0024479C"/>
    <w:rsid w:val="00260F5D"/>
    <w:rsid w:val="00271AEB"/>
    <w:rsid w:val="00271E03"/>
    <w:rsid w:val="00280445"/>
    <w:rsid w:val="00280F4C"/>
    <w:rsid w:val="00287FA9"/>
    <w:rsid w:val="00292703"/>
    <w:rsid w:val="00296DA9"/>
    <w:rsid w:val="002A59E2"/>
    <w:rsid w:val="002B648C"/>
    <w:rsid w:val="002B676C"/>
    <w:rsid w:val="002C64EB"/>
    <w:rsid w:val="002D0C67"/>
    <w:rsid w:val="002D11FE"/>
    <w:rsid w:val="002E2DF4"/>
    <w:rsid w:val="002E4BAF"/>
    <w:rsid w:val="002F0D16"/>
    <w:rsid w:val="003045BC"/>
    <w:rsid w:val="00305531"/>
    <w:rsid w:val="003063A7"/>
    <w:rsid w:val="00311F27"/>
    <w:rsid w:val="00316599"/>
    <w:rsid w:val="003209B5"/>
    <w:rsid w:val="0032325B"/>
    <w:rsid w:val="003234BD"/>
    <w:rsid w:val="0032386F"/>
    <w:rsid w:val="00324810"/>
    <w:rsid w:val="00330E16"/>
    <w:rsid w:val="00333068"/>
    <w:rsid w:val="003445E8"/>
    <w:rsid w:val="00345BA9"/>
    <w:rsid w:val="00353F14"/>
    <w:rsid w:val="00356260"/>
    <w:rsid w:val="0037273C"/>
    <w:rsid w:val="00376A6A"/>
    <w:rsid w:val="00385381"/>
    <w:rsid w:val="003957C2"/>
    <w:rsid w:val="003B1605"/>
    <w:rsid w:val="003B4588"/>
    <w:rsid w:val="003B5061"/>
    <w:rsid w:val="003B7913"/>
    <w:rsid w:val="003C65A5"/>
    <w:rsid w:val="003C69A5"/>
    <w:rsid w:val="003C7AA4"/>
    <w:rsid w:val="003D4B57"/>
    <w:rsid w:val="003E1F9C"/>
    <w:rsid w:val="003E605A"/>
    <w:rsid w:val="003E67DC"/>
    <w:rsid w:val="003F617A"/>
    <w:rsid w:val="003F6E5C"/>
    <w:rsid w:val="00403D62"/>
    <w:rsid w:val="00404E32"/>
    <w:rsid w:val="0040587C"/>
    <w:rsid w:val="00405ABE"/>
    <w:rsid w:val="00411AB9"/>
    <w:rsid w:val="00412299"/>
    <w:rsid w:val="004142C3"/>
    <w:rsid w:val="00420929"/>
    <w:rsid w:val="0042181A"/>
    <w:rsid w:val="004226D6"/>
    <w:rsid w:val="004319D4"/>
    <w:rsid w:val="00432215"/>
    <w:rsid w:val="00432E28"/>
    <w:rsid w:val="0043405F"/>
    <w:rsid w:val="00434A10"/>
    <w:rsid w:val="004405BF"/>
    <w:rsid w:val="00442974"/>
    <w:rsid w:val="00446C28"/>
    <w:rsid w:val="00451987"/>
    <w:rsid w:val="00457F8B"/>
    <w:rsid w:val="00472A92"/>
    <w:rsid w:val="00476FE4"/>
    <w:rsid w:val="00477401"/>
    <w:rsid w:val="00477415"/>
    <w:rsid w:val="00484E7B"/>
    <w:rsid w:val="00490CB1"/>
    <w:rsid w:val="004952F2"/>
    <w:rsid w:val="004A1B62"/>
    <w:rsid w:val="004A55FF"/>
    <w:rsid w:val="004B5123"/>
    <w:rsid w:val="004C286F"/>
    <w:rsid w:val="004C673C"/>
    <w:rsid w:val="004D127D"/>
    <w:rsid w:val="004E12C6"/>
    <w:rsid w:val="004E2E9C"/>
    <w:rsid w:val="004E4F86"/>
    <w:rsid w:val="004E716D"/>
    <w:rsid w:val="004E7307"/>
    <w:rsid w:val="004F1F96"/>
    <w:rsid w:val="004F4843"/>
    <w:rsid w:val="0050421D"/>
    <w:rsid w:val="00504AB4"/>
    <w:rsid w:val="005159DC"/>
    <w:rsid w:val="0052616B"/>
    <w:rsid w:val="00540AE0"/>
    <w:rsid w:val="00541050"/>
    <w:rsid w:val="00541D15"/>
    <w:rsid w:val="005434E7"/>
    <w:rsid w:val="00546964"/>
    <w:rsid w:val="00553DE4"/>
    <w:rsid w:val="00575011"/>
    <w:rsid w:val="0058012F"/>
    <w:rsid w:val="005830D1"/>
    <w:rsid w:val="00584C90"/>
    <w:rsid w:val="00591F09"/>
    <w:rsid w:val="005B39CE"/>
    <w:rsid w:val="005B6B15"/>
    <w:rsid w:val="005C2A6F"/>
    <w:rsid w:val="005D7D87"/>
    <w:rsid w:val="005E097C"/>
    <w:rsid w:val="005E17A4"/>
    <w:rsid w:val="005E7887"/>
    <w:rsid w:val="00611A4D"/>
    <w:rsid w:val="00613F8F"/>
    <w:rsid w:val="006169BB"/>
    <w:rsid w:val="00625A55"/>
    <w:rsid w:val="00627112"/>
    <w:rsid w:val="0062771D"/>
    <w:rsid w:val="00631604"/>
    <w:rsid w:val="00633187"/>
    <w:rsid w:val="0064790F"/>
    <w:rsid w:val="00653F3F"/>
    <w:rsid w:val="00671920"/>
    <w:rsid w:val="00671994"/>
    <w:rsid w:val="00675893"/>
    <w:rsid w:val="00680666"/>
    <w:rsid w:val="006928A6"/>
    <w:rsid w:val="00697DE3"/>
    <w:rsid w:val="006A119D"/>
    <w:rsid w:val="006A27A5"/>
    <w:rsid w:val="006A4432"/>
    <w:rsid w:val="006B5878"/>
    <w:rsid w:val="006C1B02"/>
    <w:rsid w:val="006C2FB9"/>
    <w:rsid w:val="006C39E8"/>
    <w:rsid w:val="006D2D4B"/>
    <w:rsid w:val="006D3829"/>
    <w:rsid w:val="006E008C"/>
    <w:rsid w:val="006F134C"/>
    <w:rsid w:val="00704E3A"/>
    <w:rsid w:val="00707718"/>
    <w:rsid w:val="00714F19"/>
    <w:rsid w:val="00721EB2"/>
    <w:rsid w:val="00724569"/>
    <w:rsid w:val="007251FC"/>
    <w:rsid w:val="00730CA3"/>
    <w:rsid w:val="00732577"/>
    <w:rsid w:val="00733BEC"/>
    <w:rsid w:val="00735555"/>
    <w:rsid w:val="007364F4"/>
    <w:rsid w:val="00743CE9"/>
    <w:rsid w:val="007462C4"/>
    <w:rsid w:val="00750D3D"/>
    <w:rsid w:val="00750EAC"/>
    <w:rsid w:val="007535AB"/>
    <w:rsid w:val="00754C50"/>
    <w:rsid w:val="00760F04"/>
    <w:rsid w:val="0076239D"/>
    <w:rsid w:val="0076625B"/>
    <w:rsid w:val="00770704"/>
    <w:rsid w:val="00772C42"/>
    <w:rsid w:val="00783C97"/>
    <w:rsid w:val="0079481E"/>
    <w:rsid w:val="007A40BA"/>
    <w:rsid w:val="007A4296"/>
    <w:rsid w:val="007A5331"/>
    <w:rsid w:val="007A66B6"/>
    <w:rsid w:val="007B08BC"/>
    <w:rsid w:val="007B78C9"/>
    <w:rsid w:val="007C09A5"/>
    <w:rsid w:val="007C2119"/>
    <w:rsid w:val="007C3EC7"/>
    <w:rsid w:val="007D045D"/>
    <w:rsid w:val="007D1B97"/>
    <w:rsid w:val="007E0AF4"/>
    <w:rsid w:val="007E103F"/>
    <w:rsid w:val="007E6CB5"/>
    <w:rsid w:val="007F066D"/>
    <w:rsid w:val="007F23C3"/>
    <w:rsid w:val="007F4E02"/>
    <w:rsid w:val="0080374B"/>
    <w:rsid w:val="0081238F"/>
    <w:rsid w:val="00812E54"/>
    <w:rsid w:val="008159C3"/>
    <w:rsid w:val="00816E10"/>
    <w:rsid w:val="0085212B"/>
    <w:rsid w:val="00854193"/>
    <w:rsid w:val="0086686A"/>
    <w:rsid w:val="00874AC2"/>
    <w:rsid w:val="00882BDC"/>
    <w:rsid w:val="00886AB8"/>
    <w:rsid w:val="00891FE8"/>
    <w:rsid w:val="008B568C"/>
    <w:rsid w:val="008C1E6A"/>
    <w:rsid w:val="008C530D"/>
    <w:rsid w:val="008C7E92"/>
    <w:rsid w:val="008E6C1D"/>
    <w:rsid w:val="008F4D19"/>
    <w:rsid w:val="008F5768"/>
    <w:rsid w:val="008F7081"/>
    <w:rsid w:val="0090345D"/>
    <w:rsid w:val="0090721A"/>
    <w:rsid w:val="00913A12"/>
    <w:rsid w:val="00917A20"/>
    <w:rsid w:val="009238AB"/>
    <w:rsid w:val="00931206"/>
    <w:rsid w:val="0094194A"/>
    <w:rsid w:val="009445F2"/>
    <w:rsid w:val="009458E9"/>
    <w:rsid w:val="009545B2"/>
    <w:rsid w:val="00955267"/>
    <w:rsid w:val="0097244B"/>
    <w:rsid w:val="00976F85"/>
    <w:rsid w:val="009964AA"/>
    <w:rsid w:val="009A429B"/>
    <w:rsid w:val="009A4A33"/>
    <w:rsid w:val="009C7C79"/>
    <w:rsid w:val="009E076E"/>
    <w:rsid w:val="009E68EF"/>
    <w:rsid w:val="009F0024"/>
    <w:rsid w:val="009F15C5"/>
    <w:rsid w:val="009F47B1"/>
    <w:rsid w:val="00A03375"/>
    <w:rsid w:val="00A123CB"/>
    <w:rsid w:val="00A21C20"/>
    <w:rsid w:val="00A21ED8"/>
    <w:rsid w:val="00A2282E"/>
    <w:rsid w:val="00A35998"/>
    <w:rsid w:val="00A37920"/>
    <w:rsid w:val="00A455F9"/>
    <w:rsid w:val="00A50699"/>
    <w:rsid w:val="00A50881"/>
    <w:rsid w:val="00A5557A"/>
    <w:rsid w:val="00A606E0"/>
    <w:rsid w:val="00A62963"/>
    <w:rsid w:val="00AA04FA"/>
    <w:rsid w:val="00AA0CD3"/>
    <w:rsid w:val="00AA2F06"/>
    <w:rsid w:val="00AA56C0"/>
    <w:rsid w:val="00AA5EEF"/>
    <w:rsid w:val="00AA6175"/>
    <w:rsid w:val="00AA677D"/>
    <w:rsid w:val="00AB194E"/>
    <w:rsid w:val="00AC2270"/>
    <w:rsid w:val="00AC72D3"/>
    <w:rsid w:val="00AC74C3"/>
    <w:rsid w:val="00AC7633"/>
    <w:rsid w:val="00AC794D"/>
    <w:rsid w:val="00AD47B2"/>
    <w:rsid w:val="00AD71BE"/>
    <w:rsid w:val="00AE3FAB"/>
    <w:rsid w:val="00AF5281"/>
    <w:rsid w:val="00B11C7A"/>
    <w:rsid w:val="00B11F9D"/>
    <w:rsid w:val="00B13627"/>
    <w:rsid w:val="00B22988"/>
    <w:rsid w:val="00B26F3B"/>
    <w:rsid w:val="00B34D64"/>
    <w:rsid w:val="00B40EA1"/>
    <w:rsid w:val="00B464ED"/>
    <w:rsid w:val="00B4711F"/>
    <w:rsid w:val="00B52CC8"/>
    <w:rsid w:val="00B553DA"/>
    <w:rsid w:val="00B5598E"/>
    <w:rsid w:val="00B60370"/>
    <w:rsid w:val="00B61CCF"/>
    <w:rsid w:val="00B625EE"/>
    <w:rsid w:val="00B6372B"/>
    <w:rsid w:val="00B644C2"/>
    <w:rsid w:val="00B73E5D"/>
    <w:rsid w:val="00B80E22"/>
    <w:rsid w:val="00B83D92"/>
    <w:rsid w:val="00B86DF1"/>
    <w:rsid w:val="00B87779"/>
    <w:rsid w:val="00B929A7"/>
    <w:rsid w:val="00BB19D2"/>
    <w:rsid w:val="00BB276C"/>
    <w:rsid w:val="00BB5693"/>
    <w:rsid w:val="00BD05FA"/>
    <w:rsid w:val="00BD0F18"/>
    <w:rsid w:val="00BD2E61"/>
    <w:rsid w:val="00BD3121"/>
    <w:rsid w:val="00BD44F7"/>
    <w:rsid w:val="00BE355B"/>
    <w:rsid w:val="00BF2888"/>
    <w:rsid w:val="00C05DBD"/>
    <w:rsid w:val="00C21065"/>
    <w:rsid w:val="00C22460"/>
    <w:rsid w:val="00C25B47"/>
    <w:rsid w:val="00C30EAF"/>
    <w:rsid w:val="00C331EB"/>
    <w:rsid w:val="00C359DB"/>
    <w:rsid w:val="00C47365"/>
    <w:rsid w:val="00C53993"/>
    <w:rsid w:val="00C56493"/>
    <w:rsid w:val="00C64B7B"/>
    <w:rsid w:val="00C80DE0"/>
    <w:rsid w:val="00C977D2"/>
    <w:rsid w:val="00CA5BAE"/>
    <w:rsid w:val="00CA6A69"/>
    <w:rsid w:val="00CB06CB"/>
    <w:rsid w:val="00CC1F81"/>
    <w:rsid w:val="00CC5CF3"/>
    <w:rsid w:val="00CD719F"/>
    <w:rsid w:val="00D001FE"/>
    <w:rsid w:val="00D0370F"/>
    <w:rsid w:val="00D0747A"/>
    <w:rsid w:val="00D11E89"/>
    <w:rsid w:val="00D16BCC"/>
    <w:rsid w:val="00D463D7"/>
    <w:rsid w:val="00D5779B"/>
    <w:rsid w:val="00D6198F"/>
    <w:rsid w:val="00D67709"/>
    <w:rsid w:val="00D7494D"/>
    <w:rsid w:val="00D84369"/>
    <w:rsid w:val="00D93F33"/>
    <w:rsid w:val="00DA5459"/>
    <w:rsid w:val="00DA7965"/>
    <w:rsid w:val="00DB7235"/>
    <w:rsid w:val="00DC450D"/>
    <w:rsid w:val="00DC766D"/>
    <w:rsid w:val="00DD708A"/>
    <w:rsid w:val="00DD74EA"/>
    <w:rsid w:val="00DE13DC"/>
    <w:rsid w:val="00DE251F"/>
    <w:rsid w:val="00DF7D8F"/>
    <w:rsid w:val="00E001E7"/>
    <w:rsid w:val="00E0276F"/>
    <w:rsid w:val="00E11DED"/>
    <w:rsid w:val="00E17CE5"/>
    <w:rsid w:val="00E30BDB"/>
    <w:rsid w:val="00E34E2E"/>
    <w:rsid w:val="00E41323"/>
    <w:rsid w:val="00E5687F"/>
    <w:rsid w:val="00E60039"/>
    <w:rsid w:val="00E60449"/>
    <w:rsid w:val="00E64E68"/>
    <w:rsid w:val="00E90A03"/>
    <w:rsid w:val="00EA374E"/>
    <w:rsid w:val="00EA3D32"/>
    <w:rsid w:val="00EC7848"/>
    <w:rsid w:val="00ED50F9"/>
    <w:rsid w:val="00ED520D"/>
    <w:rsid w:val="00ED7C22"/>
    <w:rsid w:val="00EE1BD2"/>
    <w:rsid w:val="00EE37B1"/>
    <w:rsid w:val="00EE63D9"/>
    <w:rsid w:val="00EE7D75"/>
    <w:rsid w:val="00EF72CF"/>
    <w:rsid w:val="00F02359"/>
    <w:rsid w:val="00F151F1"/>
    <w:rsid w:val="00F179D4"/>
    <w:rsid w:val="00F230AB"/>
    <w:rsid w:val="00F43105"/>
    <w:rsid w:val="00F46180"/>
    <w:rsid w:val="00F56FB5"/>
    <w:rsid w:val="00F57269"/>
    <w:rsid w:val="00F57F5D"/>
    <w:rsid w:val="00F63C15"/>
    <w:rsid w:val="00F670C9"/>
    <w:rsid w:val="00F80F31"/>
    <w:rsid w:val="00F82C8A"/>
    <w:rsid w:val="00F87609"/>
    <w:rsid w:val="00F90462"/>
    <w:rsid w:val="00F91E77"/>
    <w:rsid w:val="00F95017"/>
    <w:rsid w:val="00F96592"/>
    <w:rsid w:val="00FA577B"/>
    <w:rsid w:val="00FA673F"/>
    <w:rsid w:val="00FA7C8D"/>
    <w:rsid w:val="00FB073C"/>
    <w:rsid w:val="00FB0FD8"/>
    <w:rsid w:val="00FB4B73"/>
    <w:rsid w:val="00FC1A5F"/>
    <w:rsid w:val="00FD537B"/>
    <w:rsid w:val="00FE4AF1"/>
  </w:rsids>
  <m:mathPr>
    <m:mathFont m:val="Cambria Math"/>
    <m:brkBin m:val="before"/>
    <m:brkBinSub m:val="--"/>
    <m:smallFrac m:val="0"/>
    <m:dispDef/>
    <m:lMargin m:val="0"/>
    <m:rMargin m:val="0"/>
    <m:defJc m:val="centerGroup"/>
    <m:wrapIndent m:val="1440"/>
    <m:intLim m:val="subSup"/>
    <m:naryLim m:val="undOvr"/>
  </m:mathPr>
  <w:themeFontLang w:val="en-US" w:eastAsia="ii-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B8B7574-EB6B-4567-B013-7EBE79481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F3EC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47365"/>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C47365"/>
  </w:style>
  <w:style w:type="paragraph" w:styleId="Fuzeile">
    <w:name w:val="footer"/>
    <w:basedOn w:val="Standard"/>
    <w:link w:val="FuzeileZchn"/>
    <w:uiPriority w:val="99"/>
    <w:unhideWhenUsed/>
    <w:rsid w:val="00C47365"/>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C47365"/>
  </w:style>
  <w:style w:type="paragraph" w:styleId="Sprechblasentext">
    <w:name w:val="Balloon Text"/>
    <w:basedOn w:val="Standard"/>
    <w:link w:val="SprechblasentextZchn"/>
    <w:uiPriority w:val="99"/>
    <w:semiHidden/>
    <w:unhideWhenUsed/>
    <w:rsid w:val="00C4736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47365"/>
    <w:rPr>
      <w:rFonts w:ascii="Tahoma" w:hAnsi="Tahoma" w:cs="Tahoma"/>
      <w:sz w:val="16"/>
      <w:szCs w:val="16"/>
    </w:rPr>
  </w:style>
  <w:style w:type="table" w:styleId="Tabellenraster">
    <w:name w:val="Table Grid"/>
    <w:basedOn w:val="NormaleTabelle"/>
    <w:uiPriority w:val="59"/>
    <w:rsid w:val="00B136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E097C"/>
    <w:pPr>
      <w:ind w:left="720"/>
      <w:contextualSpacing/>
    </w:pPr>
  </w:style>
  <w:style w:type="character" w:styleId="Hyperlink">
    <w:name w:val="Hyperlink"/>
    <w:basedOn w:val="Absatz-Standardschriftart"/>
    <w:uiPriority w:val="99"/>
    <w:unhideWhenUsed/>
    <w:rsid w:val="004E4F86"/>
    <w:rPr>
      <w:color w:val="0000FF" w:themeColor="hyperlink"/>
      <w:u w:val="single"/>
    </w:rPr>
  </w:style>
  <w:style w:type="character" w:styleId="BesuchterLink">
    <w:name w:val="FollowedHyperlink"/>
    <w:basedOn w:val="Absatz-Standardschriftart"/>
    <w:uiPriority w:val="99"/>
    <w:semiHidden/>
    <w:unhideWhenUsed/>
    <w:rsid w:val="000662B6"/>
    <w:rPr>
      <w:color w:val="800080" w:themeColor="followedHyperlink"/>
      <w:u w:val="single"/>
    </w:rPr>
  </w:style>
  <w:style w:type="character" w:styleId="Kommentarzeichen">
    <w:name w:val="annotation reference"/>
    <w:basedOn w:val="Absatz-Standardschriftart"/>
    <w:uiPriority w:val="99"/>
    <w:semiHidden/>
    <w:unhideWhenUsed/>
    <w:rsid w:val="00AA2F06"/>
    <w:rPr>
      <w:sz w:val="16"/>
      <w:szCs w:val="16"/>
    </w:rPr>
  </w:style>
  <w:style w:type="paragraph" w:styleId="Kommentartext">
    <w:name w:val="annotation text"/>
    <w:basedOn w:val="Standard"/>
    <w:link w:val="KommentartextZchn"/>
    <w:uiPriority w:val="99"/>
    <w:semiHidden/>
    <w:unhideWhenUsed/>
    <w:rsid w:val="00AA2F0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A2F06"/>
    <w:rPr>
      <w:sz w:val="20"/>
      <w:szCs w:val="20"/>
    </w:rPr>
  </w:style>
  <w:style w:type="paragraph" w:styleId="Kommentarthema">
    <w:name w:val="annotation subject"/>
    <w:basedOn w:val="Kommentartext"/>
    <w:next w:val="Kommentartext"/>
    <w:link w:val="KommentarthemaZchn"/>
    <w:uiPriority w:val="99"/>
    <w:semiHidden/>
    <w:unhideWhenUsed/>
    <w:rsid w:val="00AA2F06"/>
    <w:rPr>
      <w:b/>
      <w:bCs/>
    </w:rPr>
  </w:style>
  <w:style w:type="character" w:customStyle="1" w:styleId="KommentarthemaZchn">
    <w:name w:val="Kommentarthema Zchn"/>
    <w:basedOn w:val="KommentartextZchn"/>
    <w:link w:val="Kommentarthema"/>
    <w:uiPriority w:val="99"/>
    <w:semiHidden/>
    <w:rsid w:val="00AA2F06"/>
    <w:rPr>
      <w:b/>
      <w:bCs/>
      <w:sz w:val="20"/>
      <w:szCs w:val="20"/>
    </w:rPr>
  </w:style>
  <w:style w:type="paragraph" w:styleId="StandardWeb">
    <w:name w:val="Normal (Web)"/>
    <w:basedOn w:val="Standard"/>
    <w:uiPriority w:val="99"/>
    <w:unhideWhenUsed/>
    <w:rsid w:val="00AA677D"/>
    <w:pPr>
      <w:spacing w:before="100" w:beforeAutospacing="1" w:after="100" w:afterAutospacing="1" w:line="240" w:lineRule="auto"/>
    </w:pPr>
    <w:rPr>
      <w:rFonts w:ascii="Times New Roman" w:eastAsia="Times New Roman" w:hAnsi="Times New Roman" w:cs="Times New Roman"/>
      <w:sz w:val="24"/>
      <w:szCs w:val="24"/>
      <w:lang w:val="de-AT" w:eastAsia="ko-KR" w:bidi="ug-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5837">
      <w:bodyDiv w:val="1"/>
      <w:marLeft w:val="0"/>
      <w:marRight w:val="0"/>
      <w:marTop w:val="0"/>
      <w:marBottom w:val="0"/>
      <w:divBdr>
        <w:top w:val="none" w:sz="0" w:space="0" w:color="auto"/>
        <w:left w:val="none" w:sz="0" w:space="0" w:color="auto"/>
        <w:bottom w:val="none" w:sz="0" w:space="0" w:color="auto"/>
        <w:right w:val="none" w:sz="0" w:space="0" w:color="auto"/>
      </w:divBdr>
    </w:div>
    <w:div w:id="63839086">
      <w:bodyDiv w:val="1"/>
      <w:marLeft w:val="0"/>
      <w:marRight w:val="0"/>
      <w:marTop w:val="0"/>
      <w:marBottom w:val="0"/>
      <w:divBdr>
        <w:top w:val="none" w:sz="0" w:space="0" w:color="auto"/>
        <w:left w:val="none" w:sz="0" w:space="0" w:color="auto"/>
        <w:bottom w:val="none" w:sz="0" w:space="0" w:color="auto"/>
        <w:right w:val="none" w:sz="0" w:space="0" w:color="auto"/>
      </w:divBdr>
    </w:div>
    <w:div w:id="116261485">
      <w:bodyDiv w:val="1"/>
      <w:marLeft w:val="0"/>
      <w:marRight w:val="0"/>
      <w:marTop w:val="0"/>
      <w:marBottom w:val="0"/>
      <w:divBdr>
        <w:top w:val="none" w:sz="0" w:space="0" w:color="auto"/>
        <w:left w:val="none" w:sz="0" w:space="0" w:color="auto"/>
        <w:bottom w:val="none" w:sz="0" w:space="0" w:color="auto"/>
        <w:right w:val="none" w:sz="0" w:space="0" w:color="auto"/>
      </w:divBdr>
    </w:div>
    <w:div w:id="231309244">
      <w:bodyDiv w:val="1"/>
      <w:marLeft w:val="0"/>
      <w:marRight w:val="0"/>
      <w:marTop w:val="0"/>
      <w:marBottom w:val="0"/>
      <w:divBdr>
        <w:top w:val="none" w:sz="0" w:space="0" w:color="auto"/>
        <w:left w:val="none" w:sz="0" w:space="0" w:color="auto"/>
        <w:bottom w:val="none" w:sz="0" w:space="0" w:color="auto"/>
        <w:right w:val="none" w:sz="0" w:space="0" w:color="auto"/>
      </w:divBdr>
    </w:div>
    <w:div w:id="654799902">
      <w:bodyDiv w:val="1"/>
      <w:marLeft w:val="0"/>
      <w:marRight w:val="0"/>
      <w:marTop w:val="0"/>
      <w:marBottom w:val="0"/>
      <w:divBdr>
        <w:top w:val="none" w:sz="0" w:space="0" w:color="auto"/>
        <w:left w:val="none" w:sz="0" w:space="0" w:color="auto"/>
        <w:bottom w:val="none" w:sz="0" w:space="0" w:color="auto"/>
        <w:right w:val="none" w:sz="0" w:space="0" w:color="auto"/>
      </w:divBdr>
    </w:div>
    <w:div w:id="836964686">
      <w:bodyDiv w:val="1"/>
      <w:marLeft w:val="0"/>
      <w:marRight w:val="0"/>
      <w:marTop w:val="0"/>
      <w:marBottom w:val="0"/>
      <w:divBdr>
        <w:top w:val="none" w:sz="0" w:space="0" w:color="auto"/>
        <w:left w:val="none" w:sz="0" w:space="0" w:color="auto"/>
        <w:bottom w:val="none" w:sz="0" w:space="0" w:color="auto"/>
        <w:right w:val="none" w:sz="0" w:space="0" w:color="auto"/>
      </w:divBdr>
    </w:div>
    <w:div w:id="1472478182">
      <w:bodyDiv w:val="1"/>
      <w:marLeft w:val="0"/>
      <w:marRight w:val="0"/>
      <w:marTop w:val="0"/>
      <w:marBottom w:val="0"/>
      <w:divBdr>
        <w:top w:val="none" w:sz="0" w:space="0" w:color="auto"/>
        <w:left w:val="none" w:sz="0" w:space="0" w:color="auto"/>
        <w:bottom w:val="none" w:sz="0" w:space="0" w:color="auto"/>
        <w:right w:val="none" w:sz="0" w:space="0" w:color="auto"/>
      </w:divBdr>
    </w:div>
    <w:div w:id="1556431403">
      <w:bodyDiv w:val="1"/>
      <w:marLeft w:val="0"/>
      <w:marRight w:val="0"/>
      <w:marTop w:val="0"/>
      <w:marBottom w:val="0"/>
      <w:divBdr>
        <w:top w:val="none" w:sz="0" w:space="0" w:color="auto"/>
        <w:left w:val="none" w:sz="0" w:space="0" w:color="auto"/>
        <w:bottom w:val="none" w:sz="0" w:space="0" w:color="auto"/>
        <w:right w:val="none" w:sz="0" w:space="0" w:color="auto"/>
      </w:divBdr>
    </w:div>
    <w:div w:id="1562860922">
      <w:bodyDiv w:val="1"/>
      <w:marLeft w:val="0"/>
      <w:marRight w:val="0"/>
      <w:marTop w:val="0"/>
      <w:marBottom w:val="0"/>
      <w:divBdr>
        <w:top w:val="none" w:sz="0" w:space="0" w:color="auto"/>
        <w:left w:val="none" w:sz="0" w:space="0" w:color="auto"/>
        <w:bottom w:val="none" w:sz="0" w:space="0" w:color="auto"/>
        <w:right w:val="none" w:sz="0" w:space="0" w:color="auto"/>
      </w:divBdr>
    </w:div>
    <w:div w:id="1592003913">
      <w:bodyDiv w:val="1"/>
      <w:marLeft w:val="0"/>
      <w:marRight w:val="0"/>
      <w:marTop w:val="0"/>
      <w:marBottom w:val="0"/>
      <w:divBdr>
        <w:top w:val="none" w:sz="0" w:space="0" w:color="auto"/>
        <w:left w:val="none" w:sz="0" w:space="0" w:color="auto"/>
        <w:bottom w:val="none" w:sz="0" w:space="0" w:color="auto"/>
        <w:right w:val="none" w:sz="0" w:space="0" w:color="auto"/>
      </w:divBdr>
    </w:div>
    <w:div w:id="1622568399">
      <w:bodyDiv w:val="1"/>
      <w:marLeft w:val="0"/>
      <w:marRight w:val="0"/>
      <w:marTop w:val="0"/>
      <w:marBottom w:val="0"/>
      <w:divBdr>
        <w:top w:val="none" w:sz="0" w:space="0" w:color="auto"/>
        <w:left w:val="none" w:sz="0" w:space="0" w:color="auto"/>
        <w:bottom w:val="none" w:sz="0" w:space="0" w:color="auto"/>
        <w:right w:val="none" w:sz="0" w:space="0" w:color="auto"/>
      </w:divBdr>
    </w:div>
    <w:div w:id="1633093916">
      <w:bodyDiv w:val="1"/>
      <w:marLeft w:val="0"/>
      <w:marRight w:val="0"/>
      <w:marTop w:val="0"/>
      <w:marBottom w:val="0"/>
      <w:divBdr>
        <w:top w:val="none" w:sz="0" w:space="0" w:color="auto"/>
        <w:left w:val="none" w:sz="0" w:space="0" w:color="auto"/>
        <w:bottom w:val="none" w:sz="0" w:space="0" w:color="auto"/>
        <w:right w:val="none" w:sz="0" w:space="0" w:color="auto"/>
      </w:divBdr>
    </w:div>
    <w:div w:id="203183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intercultural-achievement.com/" TargetMode="External"/><Relationship Id="rId26"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hyperlink" Target="mailto:iaa@bmeia.gv.at"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intercultural-achievement.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image" Target="media/image2.png"/><Relationship Id="rId19" Type="http://schemas.openxmlformats.org/officeDocument/2006/relationships/hyperlink" Target="mailto:iaa@bmeia.gv.at"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hyperlink" Target="mailto:iaa@bmeia.gv.at" TargetMode="Externa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catsourc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14256F2-4491-4852-A76C-10E5B23E7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1274</Words>
  <Characters>8030</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Aussenministerium</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floria.springer</dc:creator>
  <cp:keywords/>
  <dc:description/>
  <cp:lastModifiedBy>WERTH Agnes &lt;KF Rom&gt;</cp:lastModifiedBy>
  <cp:revision>2</cp:revision>
  <cp:lastPrinted>2016-03-10T08:44:00Z</cp:lastPrinted>
  <dcterms:created xsi:type="dcterms:W3CDTF">2026-03-11T10:55:00Z</dcterms:created>
  <dcterms:modified xsi:type="dcterms:W3CDTF">2026-03-11T10:55:00Z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IBPRECONFIG@1.1001:EIBInternalApprovedAt">
    <vt:lpwstr/>
  </property>
  <property fmtid="{D5CDD505-2E9C-101B-9397-08002B2CF9AE}" pid="3" name="FSC#EIBPRECONFIG@1.1001:EIBInternalApprovedBy">
    <vt:lpwstr/>
  </property>
  <property fmtid="{D5CDD505-2E9C-101B-9397-08002B2CF9AE}" pid="4" name="FSC#EIBPRECONFIG@1.1001:EIBInternalApprovedByPostTitle">
    <vt:lpwstr/>
  </property>
  <property fmtid="{D5CDD505-2E9C-101B-9397-08002B2CF9AE}" pid="5" name="FSC#EIBPRECONFIG@1.1001:EIBSettlementApprovedBy">
    <vt:lpwstr/>
  </property>
  <property fmtid="{D5CDD505-2E9C-101B-9397-08002B2CF9AE}" pid="6" name="FSC#EIBPRECONFIG@1.1001:EIBSettlementApprovedByPostTitle">
    <vt:lpwstr/>
  </property>
  <property fmtid="{D5CDD505-2E9C-101B-9397-08002B2CF9AE}" pid="7" name="FSC#EIBPRECONFIG@1.1001:EIBApprovedAt">
    <vt:lpwstr>05.02.2026</vt:lpwstr>
  </property>
  <property fmtid="{D5CDD505-2E9C-101B-9397-08002B2CF9AE}" pid="8" name="FSC#EIBPRECONFIG@1.1001:EIBApprovedBy">
    <vt:lpwstr>Rusz</vt:lpwstr>
  </property>
  <property fmtid="{D5CDD505-2E9C-101B-9397-08002B2CF9AE}" pid="9" name="FSC#EIBPRECONFIG@1.1001:EIBApprovedBySubst">
    <vt:lpwstr/>
  </property>
  <property fmtid="{D5CDD505-2E9C-101B-9397-08002B2CF9AE}" pid="10" name="FSC#EIBPRECONFIG@1.1001:EIBApprovedByTitle">
    <vt:lpwstr>Mag. Regina Rusz</vt:lpwstr>
  </property>
  <property fmtid="{D5CDD505-2E9C-101B-9397-08002B2CF9AE}" pid="11" name="FSC#EIBPRECONFIG@1.1001:EIBApprovedByPostTitle">
    <vt:lpwstr/>
  </property>
  <property fmtid="{D5CDD505-2E9C-101B-9397-08002B2CF9AE}" pid="12" name="FSC#EIBPRECONFIG@1.1001:EIBDepartment">
    <vt:lpwstr>BMEIA - V (Sektion)</vt:lpwstr>
  </property>
  <property fmtid="{D5CDD505-2E9C-101B-9397-08002B2CF9AE}" pid="13" name="FSC#EIBPRECONFIG@1.1001:EIBDispatchedBy">
    <vt:lpwstr/>
  </property>
  <property fmtid="{D5CDD505-2E9C-101B-9397-08002B2CF9AE}" pid="14" name="FSC#EIBPRECONFIG@1.1001:EIBDispatchedByPostTitle">
    <vt:lpwstr/>
  </property>
  <property fmtid="{D5CDD505-2E9C-101B-9397-08002B2CF9AE}" pid="15" name="FSC#EIBPRECONFIG@1.1001:ExtRefInc">
    <vt:lpwstr/>
  </property>
  <property fmtid="{D5CDD505-2E9C-101B-9397-08002B2CF9AE}" pid="16" name="FSC#EIBPRECONFIG@1.1001:IncomingAddrdate">
    <vt:lpwstr/>
  </property>
  <property fmtid="{D5CDD505-2E9C-101B-9397-08002B2CF9AE}" pid="17" name="FSC#EIBPRECONFIG@1.1001:IncomingDelivery">
    <vt:lpwstr/>
  </property>
  <property fmtid="{D5CDD505-2E9C-101B-9397-08002B2CF9AE}" pid="18" name="FSC#EIBPRECONFIG@1.1001:OwnerEmail">
    <vt:lpwstr>argjira.elshani@bmeia.gv.at</vt:lpwstr>
  </property>
  <property fmtid="{D5CDD505-2E9C-101B-9397-08002B2CF9AE}" pid="19" name="FSC#EIBPRECONFIG@1.1001:OUEmail">
    <vt:lpwstr>SektionV@bmeia.gv.at</vt:lpwstr>
  </property>
  <property fmtid="{D5CDD505-2E9C-101B-9397-08002B2CF9AE}" pid="20" name="FSC#EIBPRECONFIG@1.1001:OwnerGender">
    <vt:lpwstr>Weiblich</vt:lpwstr>
  </property>
  <property fmtid="{D5CDD505-2E9C-101B-9397-08002B2CF9AE}" pid="21" name="FSC#EIBPRECONFIG@1.1001:Priority">
    <vt:lpwstr>Nein</vt:lpwstr>
  </property>
  <property fmtid="{D5CDD505-2E9C-101B-9397-08002B2CF9AE}" pid="22" name="FSC#EIBPRECONFIG@1.1001:PreviousFiles">
    <vt:lpwstr/>
  </property>
  <property fmtid="{D5CDD505-2E9C-101B-9397-08002B2CF9AE}" pid="23" name="FSC#EIBPRECONFIG@1.1001:NextFiles">
    <vt:lpwstr/>
  </property>
  <property fmtid="{D5CDD505-2E9C-101B-9397-08002B2CF9AE}" pid="24" name="FSC#EIBPRECONFIG@1.1001:RelatedFiles">
    <vt:lpwstr>2025-0.951.521 (BMEIA/AT/ER - Dialog der Kulturen)_x000d_
2024-0.884.973 (BMEIA/AT/ER - Dialog der Kulturen)_x000d_
2026-0.051.504 (BMEIA/AT/ER - Dialog der Kulturen)</vt:lpwstr>
  </property>
  <property fmtid="{D5CDD505-2E9C-101B-9397-08002B2CF9AE}" pid="25" name="FSC#EIBPRECONFIG@1.1001:CompletedOrdinals">
    <vt:lpwstr/>
  </property>
  <property fmtid="{D5CDD505-2E9C-101B-9397-08002B2CF9AE}" pid="26" name="FSC#EIBPRECONFIG@1.1001:NrAttachments">
    <vt:lpwstr/>
  </property>
  <property fmtid="{D5CDD505-2E9C-101B-9397-08002B2CF9AE}" pid="27" name="FSC#EIBPRECONFIG@1.1001:Attachments">
    <vt:lpwstr/>
  </property>
  <property fmtid="{D5CDD505-2E9C-101B-9397-08002B2CF9AE}" pid="28" name="FSC#EIBPRECONFIG@1.1001:SubjectArea">
    <vt:lpwstr/>
  </property>
  <property fmtid="{D5CDD505-2E9C-101B-9397-08002B2CF9AE}" pid="29" name="FSC#EIBPRECONFIG@1.1001:Recipients">
    <vt:lpwstr/>
  </property>
  <property fmtid="{D5CDD505-2E9C-101B-9397-08002B2CF9AE}" pid="30" name="FSC#EIBPRECONFIG@1.1001:Classified">
    <vt:lpwstr/>
  </property>
  <property fmtid="{D5CDD505-2E9C-101B-9397-08002B2CF9AE}" pid="31" name="FSC#EIBPRECONFIG@1.1001:Deadline">
    <vt:lpwstr/>
  </property>
  <property fmtid="{D5CDD505-2E9C-101B-9397-08002B2CF9AE}" pid="32" name="FSC#EIBPRECONFIG@1.1001:SettlementSubj">
    <vt:lpwstr/>
  </property>
  <property fmtid="{D5CDD505-2E9C-101B-9397-08002B2CF9AE}" pid="33" name="FSC#EIBPRECONFIG@1.1001:OUAddr">
    <vt:lpwstr/>
  </property>
  <property fmtid="{D5CDD505-2E9C-101B-9397-08002B2CF9AE}" pid="34" name="FSC#EIBPRECONFIG@1.1001:OUDescr">
    <vt:lpwstr/>
  </property>
  <property fmtid="{D5CDD505-2E9C-101B-9397-08002B2CF9AE}" pid="35" name="FSC#EIBPRECONFIG@1.1001:Signatures">
    <vt:lpwstr>Abzeichnen_x000d_
Abzeichnen_x000d_
Genehmigt</vt:lpwstr>
  </property>
  <property fmtid="{D5CDD505-2E9C-101B-9397-08002B2CF9AE}" pid="36" name="FSC#EIBPRECONFIG@1.1001:currentuser">
    <vt:lpwstr>COO.3000.100.1.145709</vt:lpwstr>
  </property>
  <property fmtid="{D5CDD505-2E9C-101B-9397-08002B2CF9AE}" pid="37" name="FSC#EIBPRECONFIG@1.1001:currentuserrolegroup">
    <vt:lpwstr>COO.3000.100.1.147253</vt:lpwstr>
  </property>
  <property fmtid="{D5CDD505-2E9C-101B-9397-08002B2CF9AE}" pid="38" name="FSC#EIBPRECONFIG@1.1001:currentuserroleposition">
    <vt:lpwstr>COO.1.1001.1.4328</vt:lpwstr>
  </property>
  <property fmtid="{D5CDD505-2E9C-101B-9397-08002B2CF9AE}" pid="39" name="FSC#EIBPRECONFIG@1.1001:currentuserroot">
    <vt:lpwstr>COO.3000.112.11.3177185</vt:lpwstr>
  </property>
  <property fmtid="{D5CDD505-2E9C-101B-9397-08002B2CF9AE}" pid="40" name="FSC#EIBPRECONFIG@1.1001:toplevelobject">
    <vt:lpwstr>COO.3000.112.24.16407614</vt:lpwstr>
  </property>
  <property fmtid="{D5CDD505-2E9C-101B-9397-08002B2CF9AE}" pid="41" name="FSC#EIBPRECONFIG@1.1001:objchangedby">
    <vt:lpwstr>Catalina Zallinger, BA, MES</vt:lpwstr>
  </property>
  <property fmtid="{D5CDD505-2E9C-101B-9397-08002B2CF9AE}" pid="42" name="FSC#EIBPRECONFIG@1.1001:objchangedbyPostTitle">
    <vt:lpwstr>BA, MES</vt:lpwstr>
  </property>
  <property fmtid="{D5CDD505-2E9C-101B-9397-08002B2CF9AE}" pid="43" name="FSC#EIBPRECONFIG@1.1001:objchangedat">
    <vt:lpwstr>24.02.2026</vt:lpwstr>
  </property>
  <property fmtid="{D5CDD505-2E9C-101B-9397-08002B2CF9AE}" pid="44" name="FSC#EIBPRECONFIG@1.1001:objname">
    <vt:lpwstr>Call for Applications English 2026</vt:lpwstr>
  </property>
  <property fmtid="{D5CDD505-2E9C-101B-9397-08002B2CF9AE}" pid="45" name="FSC#EIBPRECONFIG@1.1001:EIBProcessResponsiblePhone">
    <vt:lpwstr/>
  </property>
  <property fmtid="{D5CDD505-2E9C-101B-9397-08002B2CF9AE}" pid="46" name="FSC#EIBPRECONFIG@1.1001:EIBProcessResponsibleMail">
    <vt:lpwstr>Valentina-Antonia.JARITZ@bmeia.gv.at</vt:lpwstr>
  </property>
  <property fmtid="{D5CDD505-2E9C-101B-9397-08002B2CF9AE}" pid="47" name="FSC#EIBPRECONFIG@1.1001:EIBProcessResponsibleFax">
    <vt:lpwstr/>
  </property>
  <property fmtid="{D5CDD505-2E9C-101B-9397-08002B2CF9AE}" pid="48" name="FSC#EIBPRECONFIG@1.1001:EIBProcessResponsiblePostTitle">
    <vt:lpwstr/>
  </property>
  <property fmtid="{D5CDD505-2E9C-101B-9397-08002B2CF9AE}" pid="49" name="FSC#EIBPRECONFIG@1.1001:EIBProcessResponsible">
    <vt:lpwstr>Valentina-Antonia Jaritz</vt:lpwstr>
  </property>
  <property fmtid="{D5CDD505-2E9C-101B-9397-08002B2CF9AE}" pid="50" name="FSC#EIBPRECONFIG@1.1001:OwnerPostTitle">
    <vt:lpwstr>BA</vt:lpwstr>
  </property>
  <property fmtid="{D5CDD505-2E9C-101B-9397-08002B2CF9AE}" pid="51" name="FSC#COOELAK@1.1001:Subject">
    <vt:lpwstr>Intercultural Achievement Award 2026 - Konzept und Ausschreibung</vt:lpwstr>
  </property>
  <property fmtid="{D5CDD505-2E9C-101B-9397-08002B2CF9AE}" pid="52" name="FSC#COOELAK@1.1001:FileReference">
    <vt:lpwstr>2025-1.047.852</vt:lpwstr>
  </property>
  <property fmtid="{D5CDD505-2E9C-101B-9397-08002B2CF9AE}" pid="53" name="FSC#COOELAK@1.1001:FileRefYear">
    <vt:lpwstr>2025</vt:lpwstr>
  </property>
  <property fmtid="{D5CDD505-2E9C-101B-9397-08002B2CF9AE}" pid="54" name="FSC#COOELAK@1.1001:FileRefOrdinal">
    <vt:lpwstr>1047852</vt:lpwstr>
  </property>
  <property fmtid="{D5CDD505-2E9C-101B-9397-08002B2CF9AE}" pid="55" name="FSC#COOELAK@1.1001:FileRefOU">
    <vt:lpwstr>V.3a</vt:lpwstr>
  </property>
  <property fmtid="{D5CDD505-2E9C-101B-9397-08002B2CF9AE}" pid="56" name="FSC#COOELAK@1.1001:Organization">
    <vt:lpwstr/>
  </property>
  <property fmtid="{D5CDD505-2E9C-101B-9397-08002B2CF9AE}" pid="57" name="FSC#COOELAK@1.1001:Owner">
    <vt:lpwstr>Argjira Elshani, BA</vt:lpwstr>
  </property>
  <property fmtid="{D5CDD505-2E9C-101B-9397-08002B2CF9AE}" pid="58" name="FSC#COOELAK@1.1001:OwnerExtension">
    <vt:lpwstr/>
  </property>
  <property fmtid="{D5CDD505-2E9C-101B-9397-08002B2CF9AE}" pid="59" name="FSC#COOELAK@1.1001:OwnerFaxExtension">
    <vt:lpwstr/>
  </property>
  <property fmtid="{D5CDD505-2E9C-101B-9397-08002B2CF9AE}" pid="60" name="FSC#COOELAK@1.1001:DispatchedBy">
    <vt:lpwstr/>
  </property>
  <property fmtid="{D5CDD505-2E9C-101B-9397-08002B2CF9AE}" pid="61" name="FSC#COOELAK@1.1001:DispatchedAt">
    <vt:lpwstr/>
  </property>
  <property fmtid="{D5CDD505-2E9C-101B-9397-08002B2CF9AE}" pid="62" name="FSC#COOELAK@1.1001:ApprovedBy">
    <vt:lpwstr/>
  </property>
  <property fmtid="{D5CDD505-2E9C-101B-9397-08002B2CF9AE}" pid="63" name="FSC#COOELAK@1.1001:ApprovedAt">
    <vt:lpwstr/>
  </property>
  <property fmtid="{D5CDD505-2E9C-101B-9397-08002B2CF9AE}" pid="64" name="FSC#COOELAK@1.1001:Department">
    <vt:lpwstr>BMEIA - V.3 (Wissenschaftliche Zusammenarbeit; Dialog der Zivilisationen)</vt:lpwstr>
  </property>
  <property fmtid="{D5CDD505-2E9C-101B-9397-08002B2CF9AE}" pid="65" name="FSC#COOELAK@1.1001:CreatedAt">
    <vt:lpwstr>18.12.2025</vt:lpwstr>
  </property>
  <property fmtid="{D5CDD505-2E9C-101B-9397-08002B2CF9AE}" pid="66" name="FSC#COOELAK@1.1001:OU">
    <vt:lpwstr>BMEIA - V (Sektion)</vt:lpwstr>
  </property>
  <property fmtid="{D5CDD505-2E9C-101B-9397-08002B2CF9AE}" pid="67" name="FSC#COOELAK@1.1001:Priority">
    <vt:lpwstr> ()</vt:lpwstr>
  </property>
  <property fmtid="{D5CDD505-2E9C-101B-9397-08002B2CF9AE}" pid="68" name="FSC#COOELAK@1.1001:ObjBarCode">
    <vt:lpwstr>*COO.3000.112.15.5590267*</vt:lpwstr>
  </property>
  <property fmtid="{D5CDD505-2E9C-101B-9397-08002B2CF9AE}" pid="69" name="FSC#COOELAK@1.1001:RefBarCode">
    <vt:lpwstr/>
  </property>
  <property fmtid="{D5CDD505-2E9C-101B-9397-08002B2CF9AE}" pid="70" name="FSC#COOELAK@1.1001:FileRefBarCode">
    <vt:lpwstr>*2025-1.047.852*</vt:lpwstr>
  </property>
  <property fmtid="{D5CDD505-2E9C-101B-9397-08002B2CF9AE}" pid="71" name="FSC#COOELAK@1.1001:ExternalRef">
    <vt:lpwstr/>
  </property>
  <property fmtid="{D5CDD505-2E9C-101B-9397-08002B2CF9AE}" pid="72" name="FSC#COOELAK@1.1001:IncomingNumber">
    <vt:lpwstr/>
  </property>
  <property fmtid="{D5CDD505-2E9C-101B-9397-08002B2CF9AE}" pid="73" name="FSC#COOELAK@1.1001:IncomingSubject">
    <vt:lpwstr/>
  </property>
  <property fmtid="{D5CDD505-2E9C-101B-9397-08002B2CF9AE}" pid="74" name="FSC#COOELAK@1.1001:ProcessResponsible">
    <vt:lpwstr>Elshani, Argjira, BA</vt:lpwstr>
  </property>
  <property fmtid="{D5CDD505-2E9C-101B-9397-08002B2CF9AE}" pid="75" name="FSC#COOELAK@1.1001:ProcessResponsiblePhone">
    <vt:lpwstr/>
  </property>
  <property fmtid="{D5CDD505-2E9C-101B-9397-08002B2CF9AE}" pid="76" name="FSC#COOELAK@1.1001:ProcessResponsibleMail">
    <vt:lpwstr>argjira.elshani@bmeia.gv.at</vt:lpwstr>
  </property>
  <property fmtid="{D5CDD505-2E9C-101B-9397-08002B2CF9AE}" pid="77" name="FSC#COOELAK@1.1001:ProcessResponsibleFax">
    <vt:lpwstr/>
  </property>
  <property fmtid="{D5CDD505-2E9C-101B-9397-08002B2CF9AE}" pid="78" name="FSC#COOELAK@1.1001:ApproverFirstName">
    <vt:lpwstr/>
  </property>
  <property fmtid="{D5CDD505-2E9C-101B-9397-08002B2CF9AE}" pid="79" name="FSC#COOELAK@1.1001:ApproverSurName">
    <vt:lpwstr/>
  </property>
  <property fmtid="{D5CDD505-2E9C-101B-9397-08002B2CF9AE}" pid="80" name="FSC#COOELAK@1.1001:ApproverTitle">
    <vt:lpwstr/>
  </property>
  <property fmtid="{D5CDD505-2E9C-101B-9397-08002B2CF9AE}" pid="81" name="FSC#COOELAK@1.1001:ExternalDate">
    <vt:lpwstr/>
  </property>
  <property fmtid="{D5CDD505-2E9C-101B-9397-08002B2CF9AE}" pid="82" name="FSC#COOELAK@1.1001:SettlementApprovedAt">
    <vt:lpwstr/>
  </property>
  <property fmtid="{D5CDD505-2E9C-101B-9397-08002B2CF9AE}" pid="83" name="FSC#COOELAK@1.1001:BaseNumber">
    <vt:lpwstr/>
  </property>
  <property fmtid="{D5CDD505-2E9C-101B-9397-08002B2CF9AE}" pid="84" name="FSC#COOELAK@1.1001:CurrentUserRolePos">
    <vt:lpwstr>Sachbearbeiter/in</vt:lpwstr>
  </property>
  <property fmtid="{D5CDD505-2E9C-101B-9397-08002B2CF9AE}" pid="85" name="FSC#COOELAK@1.1001:CurrentUserEmail">
    <vt:lpwstr>Sieglinde.SPANLANG@bmeia.gv.at</vt:lpwstr>
  </property>
  <property fmtid="{D5CDD505-2E9C-101B-9397-08002B2CF9AE}" pid="86" name="FSC#ELAKGOV@1.1001:PersonalSubjGender">
    <vt:lpwstr/>
  </property>
  <property fmtid="{D5CDD505-2E9C-101B-9397-08002B2CF9AE}" pid="87" name="FSC#ELAKGOV@1.1001:PersonalSubjFirstName">
    <vt:lpwstr/>
  </property>
  <property fmtid="{D5CDD505-2E9C-101B-9397-08002B2CF9AE}" pid="88" name="FSC#ELAKGOV@1.1001:PersonalSubjSurName">
    <vt:lpwstr/>
  </property>
  <property fmtid="{D5CDD505-2E9C-101B-9397-08002B2CF9AE}" pid="89" name="FSC#ELAKGOV@1.1001:PersonalSubjSalutation">
    <vt:lpwstr/>
  </property>
  <property fmtid="{D5CDD505-2E9C-101B-9397-08002B2CF9AE}" pid="90" name="FSC#ELAKGOV@1.1001:PersonalSubjAddress">
    <vt:lpwstr/>
  </property>
  <property fmtid="{D5CDD505-2E9C-101B-9397-08002B2CF9AE}" pid="91" name="FSC#ATSTATECFG@1.1001:Office">
    <vt:lpwstr/>
  </property>
  <property fmtid="{D5CDD505-2E9C-101B-9397-08002B2CF9AE}" pid="92" name="FSC#ATSTATECFG@1.1001:Agent">
    <vt:lpwstr/>
  </property>
  <property fmtid="{D5CDD505-2E9C-101B-9397-08002B2CF9AE}" pid="93" name="FSC#ATSTATECFG@1.1001:AgentPhone">
    <vt:lpwstr/>
  </property>
  <property fmtid="{D5CDD505-2E9C-101B-9397-08002B2CF9AE}" pid="94" name="FSC#ATSTATECFG@1.1001:DepartmentFax">
    <vt:lpwstr/>
  </property>
  <property fmtid="{D5CDD505-2E9C-101B-9397-08002B2CF9AE}" pid="95" name="FSC#ATSTATECFG@1.1001:DepartmentEmail">
    <vt:lpwstr/>
  </property>
  <property fmtid="{D5CDD505-2E9C-101B-9397-08002B2CF9AE}" pid="96" name="FSC#ATSTATECFG@1.1001:SubfileDate">
    <vt:lpwstr/>
  </property>
  <property fmtid="{D5CDD505-2E9C-101B-9397-08002B2CF9AE}" pid="97" name="FSC#ATSTATECFG@1.1001:SubfileSubject">
    <vt:lpwstr/>
  </property>
  <property fmtid="{D5CDD505-2E9C-101B-9397-08002B2CF9AE}" pid="98" name="FSC#ATSTATECFG@1.1001:DepartmentZipCode">
    <vt:lpwstr/>
  </property>
  <property fmtid="{D5CDD505-2E9C-101B-9397-08002B2CF9AE}" pid="99" name="FSC#ATSTATECFG@1.1001:DepartmentCountry">
    <vt:lpwstr/>
  </property>
  <property fmtid="{D5CDD505-2E9C-101B-9397-08002B2CF9AE}" pid="100" name="FSC#ATSTATECFG@1.1001:DepartmentCity">
    <vt:lpwstr/>
  </property>
  <property fmtid="{D5CDD505-2E9C-101B-9397-08002B2CF9AE}" pid="101" name="FSC#ATSTATECFG@1.1001:DepartmentStreet">
    <vt:lpwstr/>
  </property>
  <property fmtid="{D5CDD505-2E9C-101B-9397-08002B2CF9AE}" pid="102" name="FSC#ATSTATECFG@1.1001:DepartmentDVR">
    <vt:lpwstr/>
  </property>
  <property fmtid="{D5CDD505-2E9C-101B-9397-08002B2CF9AE}" pid="103" name="FSC#ATSTATECFG@1.1001:DepartmentUID">
    <vt:lpwstr/>
  </property>
  <property fmtid="{D5CDD505-2E9C-101B-9397-08002B2CF9AE}" pid="104" name="FSC#ATSTATECFG@1.1001:SubfileReference">
    <vt:lpwstr/>
  </property>
  <property fmtid="{D5CDD505-2E9C-101B-9397-08002B2CF9AE}" pid="105" name="FSC#ATSTATECFG@1.1001:Clause">
    <vt:lpwstr/>
  </property>
  <property fmtid="{D5CDD505-2E9C-101B-9397-08002B2CF9AE}" pid="106" name="FSC#ATSTATECFG@1.1001:ApprovedSignature">
    <vt:lpwstr/>
  </property>
  <property fmtid="{D5CDD505-2E9C-101B-9397-08002B2CF9AE}" pid="107" name="FSC#ATSTATECFG@1.1001:BankAccount">
    <vt:lpwstr/>
  </property>
  <property fmtid="{D5CDD505-2E9C-101B-9397-08002B2CF9AE}" pid="108" name="FSC#ATSTATECFG@1.1001:BankAccountOwner">
    <vt:lpwstr/>
  </property>
  <property fmtid="{D5CDD505-2E9C-101B-9397-08002B2CF9AE}" pid="109" name="FSC#ATSTATECFG@1.1001:BankInstitute">
    <vt:lpwstr/>
  </property>
  <property fmtid="{D5CDD505-2E9C-101B-9397-08002B2CF9AE}" pid="110" name="FSC#ATSTATECFG@1.1001:BankAccountID">
    <vt:lpwstr/>
  </property>
  <property fmtid="{D5CDD505-2E9C-101B-9397-08002B2CF9AE}" pid="111" name="FSC#ATSTATECFG@1.1001:BankAccountIBAN">
    <vt:lpwstr/>
  </property>
  <property fmtid="{D5CDD505-2E9C-101B-9397-08002B2CF9AE}" pid="112" name="FSC#ATSTATECFG@1.1001:BankAccountBIC">
    <vt:lpwstr/>
  </property>
  <property fmtid="{D5CDD505-2E9C-101B-9397-08002B2CF9AE}" pid="113" name="FSC#ATSTATECFG@1.1001:BankName">
    <vt:lpwstr/>
  </property>
  <property fmtid="{D5CDD505-2E9C-101B-9397-08002B2CF9AE}" pid="114" name="FSC#CCAPRECONFIG@15.1001:AddrAnrede">
    <vt:lpwstr/>
  </property>
  <property fmtid="{D5CDD505-2E9C-101B-9397-08002B2CF9AE}" pid="115" name="FSC#CCAPRECONFIG@15.1001:AddrTitel">
    <vt:lpwstr/>
  </property>
  <property fmtid="{D5CDD505-2E9C-101B-9397-08002B2CF9AE}" pid="116" name="FSC#CCAPRECONFIG@15.1001:AddrNachgestellter_Titel">
    <vt:lpwstr/>
  </property>
  <property fmtid="{D5CDD505-2E9C-101B-9397-08002B2CF9AE}" pid="117" name="FSC#CCAPRECONFIG@15.1001:AddrVorname">
    <vt:lpwstr/>
  </property>
  <property fmtid="{D5CDD505-2E9C-101B-9397-08002B2CF9AE}" pid="118" name="FSC#CCAPRECONFIG@15.1001:AddrNachname">
    <vt:lpwstr/>
  </property>
  <property fmtid="{D5CDD505-2E9C-101B-9397-08002B2CF9AE}" pid="119" name="FSC#CCAPRECONFIG@15.1001:AddrzH">
    <vt:lpwstr/>
  </property>
  <property fmtid="{D5CDD505-2E9C-101B-9397-08002B2CF9AE}" pid="120" name="FSC#CCAPRECONFIG@15.1001:AddrGeschlecht">
    <vt:lpwstr/>
  </property>
  <property fmtid="{D5CDD505-2E9C-101B-9397-08002B2CF9AE}" pid="121" name="FSC#CCAPRECONFIG@15.1001:AddrStrasse">
    <vt:lpwstr/>
  </property>
  <property fmtid="{D5CDD505-2E9C-101B-9397-08002B2CF9AE}" pid="122" name="FSC#CCAPRECONFIG@15.1001:AddrHausnummer">
    <vt:lpwstr/>
  </property>
  <property fmtid="{D5CDD505-2E9C-101B-9397-08002B2CF9AE}" pid="123" name="FSC#CCAPRECONFIG@15.1001:AddrStiege">
    <vt:lpwstr/>
  </property>
  <property fmtid="{D5CDD505-2E9C-101B-9397-08002B2CF9AE}" pid="124" name="FSC#CCAPRECONFIG@15.1001:AddrTuer">
    <vt:lpwstr/>
  </property>
  <property fmtid="{D5CDD505-2E9C-101B-9397-08002B2CF9AE}" pid="125" name="FSC#CCAPRECONFIG@15.1001:AddrPostfach">
    <vt:lpwstr/>
  </property>
  <property fmtid="{D5CDD505-2E9C-101B-9397-08002B2CF9AE}" pid="126" name="FSC#CCAPRECONFIG@15.1001:AddrPostleitzahl">
    <vt:lpwstr/>
  </property>
  <property fmtid="{D5CDD505-2E9C-101B-9397-08002B2CF9AE}" pid="127" name="FSC#CCAPRECONFIG@15.1001:AddrOrt">
    <vt:lpwstr/>
  </property>
  <property fmtid="{D5CDD505-2E9C-101B-9397-08002B2CF9AE}" pid="128" name="FSC#CCAPRECONFIG@15.1001:AddrLand">
    <vt:lpwstr/>
  </property>
  <property fmtid="{D5CDD505-2E9C-101B-9397-08002B2CF9AE}" pid="129" name="FSC#CCAPRECONFIG@15.1001:AddrEmail">
    <vt:lpwstr/>
  </property>
  <property fmtid="{D5CDD505-2E9C-101B-9397-08002B2CF9AE}" pid="130" name="FSC#CCAPRECONFIG@15.1001:AddrAdresse">
    <vt:lpwstr/>
  </property>
  <property fmtid="{D5CDD505-2E9C-101B-9397-08002B2CF9AE}" pid="131" name="FSC#CCAPRECONFIG@15.1001:AddrFax">
    <vt:lpwstr/>
  </property>
  <property fmtid="{D5CDD505-2E9C-101B-9397-08002B2CF9AE}" pid="132" name="FSC#CCAPRECONFIG@15.1001:AddrOrganisationsname">
    <vt:lpwstr/>
  </property>
  <property fmtid="{D5CDD505-2E9C-101B-9397-08002B2CF9AE}" pid="133" name="FSC#CCAPRECONFIG@15.1001:AddrOrganisationskurzname">
    <vt:lpwstr/>
  </property>
  <property fmtid="{D5CDD505-2E9C-101B-9397-08002B2CF9AE}" pid="134" name="FSC#CCAPRECONFIG@15.1001:AddrAbschriftsbemerkung">
    <vt:lpwstr/>
  </property>
  <property fmtid="{D5CDD505-2E9C-101B-9397-08002B2CF9AE}" pid="135" name="FSC#CCAPRECONFIG@15.1001:AddrName_Zeile_2">
    <vt:lpwstr/>
  </property>
  <property fmtid="{D5CDD505-2E9C-101B-9397-08002B2CF9AE}" pid="136" name="FSC#CCAPRECONFIG@15.1001:AddrName_Zeile_3">
    <vt:lpwstr/>
  </property>
  <property fmtid="{D5CDD505-2E9C-101B-9397-08002B2CF9AE}" pid="137" name="FSC#CCAPRECONFIG@15.1001:AddrPostalischeAdresse">
    <vt:lpwstr/>
  </property>
  <property fmtid="{D5CDD505-2E9C-101B-9397-08002B2CF9AE}" pid="138" name="FSC#ATPRECONFIG@1.1001:ChargePreview">
    <vt:lpwstr/>
  </property>
  <property fmtid="{D5CDD505-2E9C-101B-9397-08002B2CF9AE}" pid="139" name="FSC#ATSTATECFG@1.1001:ExternalFile">
    <vt:lpwstr/>
  </property>
  <property fmtid="{D5CDD505-2E9C-101B-9397-08002B2CF9AE}" pid="140" name="FSC#COOSYSTEM@1.1:Container">
    <vt:lpwstr>COO.3000.112.15.5590267</vt:lpwstr>
  </property>
  <property fmtid="{D5CDD505-2E9C-101B-9397-08002B2CF9AE}" pid="141" name="FSC#FSCFOLIO@1.1001:docpropproject">
    <vt:lpwstr/>
  </property>
  <property fmtid="{D5CDD505-2E9C-101B-9397-08002B2CF9AE}" pid="142" name="FSC#EIBPRECONFIG@1.1001:IsFileAttachment">
    <vt:lpwstr>Ja</vt:lpwstr>
  </property>
  <property fmtid="{D5CDD505-2E9C-101B-9397-08002B2CF9AE}" pid="143" name="FSC#COOELAK@1.1001:ObjectAddressees">
    <vt:lpwstr/>
  </property>
  <property fmtid="{D5CDD505-2E9C-101B-9397-08002B2CF9AE}" pid="144" name="FSC#COOELAK@1.1001:replyreference">
    <vt:lpwstr/>
  </property>
  <property fmtid="{D5CDD505-2E9C-101B-9397-08002B2CF9AE}" pid="145" name="FSC#EIBPRECONFIG@1.1001:EIBSettlementApprovedByFirstnameSurname">
    <vt:lpwstr/>
  </property>
  <property fmtid="{D5CDD505-2E9C-101B-9397-08002B2CF9AE}" pid="146" name="FSC#EIBPRECONFIG@1.1001:FileOUEmail">
    <vt:lpwstr>abtv3@bmeia.gv.at</vt:lpwstr>
  </property>
  <property fmtid="{D5CDD505-2E9C-101B-9397-08002B2CF9AE}" pid="147" name="FSC#EIBPRECONFIG@1.1001:FileOUName">
    <vt:lpwstr>BMEIA - V.3a (Interkultureller und interreligiöser Dialog, Task Force "Dialog der Kulturen")</vt:lpwstr>
  </property>
  <property fmtid="{D5CDD505-2E9C-101B-9397-08002B2CF9AE}" pid="148" name="FSC#EIBPRECONFIG@1.1001:FileOUDescr">
    <vt:lpwstr/>
  </property>
  <property fmtid="{D5CDD505-2E9C-101B-9397-08002B2CF9AE}" pid="149" name="FSC#EIBPRECONFIG@1.1001:FileResponsibleFullName">
    <vt:lpwstr>Argjira Elshani, BA</vt:lpwstr>
  </property>
  <property fmtid="{D5CDD505-2E9C-101B-9397-08002B2CF9AE}" pid="150" name="FSC#EIBPRECONFIG@1.1001:FileResponsibleFirstnameSurname">
    <vt:lpwstr>Argjira Elshani</vt:lpwstr>
  </property>
  <property fmtid="{D5CDD505-2E9C-101B-9397-08002B2CF9AE}" pid="151" name="FSC#EIBPRECONFIG@1.1001:FileResponsibleEmail">
    <vt:lpwstr>argjira.elshani@bmeia.gv.at</vt:lpwstr>
  </property>
  <property fmtid="{D5CDD505-2E9C-101B-9397-08002B2CF9AE}" pid="152" name="FSC#EIBPRECONFIG@1.1001:FileResponsibleExtension">
    <vt:lpwstr/>
  </property>
  <property fmtid="{D5CDD505-2E9C-101B-9397-08002B2CF9AE}" pid="153" name="FSC#EIBPRECONFIG@1.1001:FileResponsibleFaxExtension">
    <vt:lpwstr/>
  </property>
  <property fmtid="{D5CDD505-2E9C-101B-9397-08002B2CF9AE}" pid="154" name="FSC#EIBPRECONFIG@1.1001:FileResponsibleGender">
    <vt:lpwstr>Weiblich</vt:lpwstr>
  </property>
  <property fmtid="{D5CDD505-2E9C-101B-9397-08002B2CF9AE}" pid="155" name="FSC#EIBPRECONFIG@1.1001:FileResponsibleAddr">
    <vt:lpwstr> _x000d_
 , </vt:lpwstr>
  </property>
  <property fmtid="{D5CDD505-2E9C-101B-9397-08002B2CF9AE}" pid="156" name="FSC#EIBPRECONFIG@1.1001:OwnerAddr">
    <vt:lpwstr> _x000d_
 , </vt:lpwstr>
  </property>
  <property fmtid="{D5CDD505-2E9C-101B-9397-08002B2CF9AE}" pid="157" name="FSC#CCAPRECONFIGG@15.1001:DepartmentON">
    <vt:lpwstr/>
  </property>
  <property fmtid="{D5CDD505-2E9C-101B-9397-08002B2CF9AE}" pid="158" name="FSC#SAPConfigSettingsSC@101.9800:FMM_ABP_NUMMER">
    <vt:lpwstr/>
  </property>
  <property fmtid="{D5CDD505-2E9C-101B-9397-08002B2CF9AE}" pid="159" name="FSC#SAPConfigSettingsSC@101.9800:FMM_ABLEHNGRUND">
    <vt:lpwstr/>
  </property>
  <property fmtid="{D5CDD505-2E9C-101B-9397-08002B2CF9AE}" pid="160" name="FSC#SAPConfigSettingsSC@101.9800:FMM_ADRESSE_ALLGEMEINES_SCHREIBEN">
    <vt:lpwstr/>
  </property>
  <property fmtid="{D5CDD505-2E9C-101B-9397-08002B2CF9AE}" pid="161" name="FSC#SAPConfigSettingsSC@101.9800:FMM_GRANTOR_ADDRESS">
    <vt:lpwstr/>
  </property>
  <property fmtid="{D5CDD505-2E9C-101B-9397-08002B2CF9AE}" pid="162" name="FSC#SAPConfigSettingsSC@101.9800:FMM_BIC_ALTERNATIV">
    <vt:lpwstr/>
  </property>
  <property fmtid="{D5CDD505-2E9C-101B-9397-08002B2CF9AE}" pid="163" name="FSC#SAPConfigSettingsSC@101.9800:FMM_IBAN_ALTERNATIV">
    <vt:lpwstr/>
  </property>
  <property fmtid="{D5CDD505-2E9C-101B-9397-08002B2CF9AE}" pid="164" name="FSC#SAPConfigSettingsSC@101.9800:FMM_CONTACT_PERSON">
    <vt:lpwstr/>
  </property>
  <property fmtid="{D5CDD505-2E9C-101B-9397-08002B2CF9AE}" pid="165" name="FSC#SAPConfigSettingsSC@101.9800:FMM_ANTRAGSBESCHREIBUNG">
    <vt:lpwstr/>
  </property>
  <property fmtid="{D5CDD505-2E9C-101B-9397-08002B2CF9AE}" pid="166" name="FSC#SAPConfigSettingsSC@101.9800:FMM_ZANTRAGDATUM">
    <vt:lpwstr/>
  </property>
  <property fmtid="{D5CDD505-2E9C-101B-9397-08002B2CF9AE}" pid="167" name="FSC#SAPConfigSettingsSC@101.9800:FMM_ANZAHL_DER_POS_ANTRAG">
    <vt:lpwstr/>
  </property>
  <property fmtid="{D5CDD505-2E9C-101B-9397-08002B2CF9AE}" pid="168" name="FSC#SAPConfigSettingsSC@101.9800:FMM_ANZAHL_DER_POS_BEWILLIGUNG">
    <vt:lpwstr/>
  </property>
  <property fmtid="{D5CDD505-2E9C-101B-9397-08002B2CF9AE}" pid="169" name="FSC#SAPConfigSettingsSC@101.9800:FMM_AUFWANDSART_ID">
    <vt:lpwstr/>
  </property>
  <property fmtid="{D5CDD505-2E9C-101B-9397-08002B2CF9AE}" pid="170" name="FSC#SAPConfigSettingsSC@101.9800:FMM_AUFWANDSART_TEXT">
    <vt:lpwstr/>
  </property>
  <property fmtid="{D5CDD505-2E9C-101B-9397-08002B2CF9AE}" pid="171" name="FSC#SAPConfigSettingsSC@101.9800:FMM_SWIFT_BIC">
    <vt:lpwstr/>
  </property>
  <property fmtid="{D5CDD505-2E9C-101B-9397-08002B2CF9AE}" pid="172" name="FSC#SAPConfigSettingsSC@101.9800:FMM_IBAN">
    <vt:lpwstr/>
  </property>
  <property fmtid="{D5CDD505-2E9C-101B-9397-08002B2CF9AE}" pid="173" name="FSC#SAPConfigSettingsSC@101.9800:FMM_BEANTRAGTER_BETRAG">
    <vt:lpwstr/>
  </property>
  <property fmtid="{D5CDD505-2E9C-101B-9397-08002B2CF9AE}" pid="174" name="FSC#SAPConfigSettingsSC@101.9800:FMM_BEANTRAGTER_BETRAG_WORT">
    <vt:lpwstr/>
  </property>
  <property fmtid="{D5CDD505-2E9C-101B-9397-08002B2CF9AE}" pid="175" name="FSC#SAPConfigSettingsSC@101.9800:FMM_BILL_DATE">
    <vt:lpwstr/>
  </property>
  <property fmtid="{D5CDD505-2E9C-101B-9397-08002B2CF9AE}" pid="176" name="FSC#SAPConfigSettingsSC@101.9800:FMM_DATUM_DES_ANSUCHENS">
    <vt:lpwstr/>
  </property>
  <property fmtid="{D5CDD505-2E9C-101B-9397-08002B2CF9AE}" pid="177" name="FSC#SAPConfigSettingsSC@101.9800:FMM_ERGEBNIS_DER_ANTRAGSPRUEFUNG">
    <vt:lpwstr/>
  </property>
  <property fmtid="{D5CDD505-2E9C-101B-9397-08002B2CF9AE}" pid="178" name="FSC#SAPConfigSettingsSC@101.9800:FMM_ERSTELLUNGSDATUM_PLUS_35T">
    <vt:lpwstr/>
  </property>
  <property fmtid="{D5CDD505-2E9C-101B-9397-08002B2CF9AE}" pid="179" name="FSC#SAPConfigSettingsSC@101.9800:FMM_EXT_KEY">
    <vt:lpwstr/>
  </property>
  <property fmtid="{D5CDD505-2E9C-101B-9397-08002B2CF9AE}" pid="180" name="FSC#SAPConfigSettingsSC@101.9800:FMM_VORGESCHLAGENER_BETRAG">
    <vt:lpwstr/>
  </property>
  <property fmtid="{D5CDD505-2E9C-101B-9397-08002B2CF9AE}" pid="181" name="FSC#SAPConfigSettingsSC@101.9800:FMM_GRANTOR">
    <vt:lpwstr/>
  </property>
  <property fmtid="{D5CDD505-2E9C-101B-9397-08002B2CF9AE}" pid="182" name="FSC#SAPConfigSettingsSC@101.9800:FMM_GRM_VAL_TO">
    <vt:lpwstr/>
  </property>
  <property fmtid="{D5CDD505-2E9C-101B-9397-08002B2CF9AE}" pid="183" name="FSC#SAPConfigSettingsSC@101.9800:FMM_GRM_VAL_FROM">
    <vt:lpwstr/>
  </property>
  <property fmtid="{D5CDD505-2E9C-101B-9397-08002B2CF9AE}" pid="184" name="FSC#SAPConfigSettingsSC@101.9800:FMM_FREITEXT_ALLGEMEINES_SCHREIBEN">
    <vt:lpwstr/>
  </property>
  <property fmtid="{D5CDD505-2E9C-101B-9397-08002B2CF9AE}" pid="185" name="FSC#SAPConfigSettingsSC@101.9800:FMM_GESAMTBETRAG">
    <vt:lpwstr/>
  </property>
  <property fmtid="{D5CDD505-2E9C-101B-9397-08002B2CF9AE}" pid="186" name="FSC#SAPConfigSettingsSC@101.9800:FMM_GESAMTBETRAG_WORT">
    <vt:lpwstr/>
  </property>
  <property fmtid="{D5CDD505-2E9C-101B-9397-08002B2CF9AE}" pid="187" name="FSC#SAPConfigSettingsSC@101.9800:FMM_GESAMTPROJEKTSUMME">
    <vt:lpwstr/>
  </property>
  <property fmtid="{D5CDD505-2E9C-101B-9397-08002B2CF9AE}" pid="188" name="FSC#SAPConfigSettingsSC@101.9800:FMM_GESAMTPROJEKTSUMME_WORT">
    <vt:lpwstr/>
  </property>
  <property fmtid="{D5CDD505-2E9C-101B-9397-08002B2CF9AE}" pid="189" name="FSC#SAPConfigSettingsSC@101.9800:FMM_GESCHAEFTSZAHL">
    <vt:lpwstr/>
  </property>
  <property fmtid="{D5CDD505-2E9C-101B-9397-08002B2CF9AE}" pid="190" name="FSC#SAPConfigSettingsSC@101.9800:FMM_GRANTOR_ID">
    <vt:lpwstr/>
  </property>
  <property fmtid="{D5CDD505-2E9C-101B-9397-08002B2CF9AE}" pid="191" name="FSC#SAPConfigSettingsSC@101.9800:FMM_MITTELBINDUNG">
    <vt:lpwstr/>
  </property>
  <property fmtid="{D5CDD505-2E9C-101B-9397-08002B2CF9AE}" pid="192" name="FSC#SAPConfigSettingsSC@101.9800:FMM_MITTELVORBINDUNG">
    <vt:lpwstr/>
  </property>
  <property fmtid="{D5CDD505-2E9C-101B-9397-08002B2CF9AE}" pid="193" name="FSC#SAPConfigSettingsSC@101.9800:FMM_1_NACHTRAG">
    <vt:lpwstr/>
  </property>
  <property fmtid="{D5CDD505-2E9C-101B-9397-08002B2CF9AE}" pid="194" name="FSC#SAPConfigSettingsSC@101.9800:FMM_2_NACHTRAG">
    <vt:lpwstr/>
  </property>
  <property fmtid="{D5CDD505-2E9C-101B-9397-08002B2CF9AE}" pid="195" name="FSC#SAPConfigSettingsSC@101.9800:FMM_VERTRAG_FOERDERBARE_KOSTEN">
    <vt:lpwstr/>
  </property>
  <property fmtid="{D5CDD505-2E9C-101B-9397-08002B2CF9AE}" pid="196" name="FSC#SAPConfigSettingsSC@101.9800:FMM_VERTRAG_NICHT_FOERDERBARE_KOSTEN">
    <vt:lpwstr/>
  </property>
  <property fmtid="{D5CDD505-2E9C-101B-9397-08002B2CF9AE}" pid="197" name="FSC#SAPConfigSettingsSC@101.9800:FMM_SERVICE_ORG_TEXT">
    <vt:lpwstr/>
  </property>
  <property fmtid="{D5CDD505-2E9C-101B-9397-08002B2CF9AE}" pid="198" name="FSC#SAPConfigSettingsSC@101.9800:FMM_SERVICE_ORG_ID">
    <vt:lpwstr/>
  </property>
  <property fmtid="{D5CDD505-2E9C-101B-9397-08002B2CF9AE}" pid="199" name="FSC#SAPConfigSettingsSC@101.9800:FMM_SERVICE_ORG_SHORT">
    <vt:lpwstr/>
  </property>
  <property fmtid="{D5CDD505-2E9C-101B-9397-08002B2CF9AE}" pid="200" name="FSC#SAPConfigSettingsSC@101.9800:FMM_POSITIONS">
    <vt:lpwstr/>
  </property>
  <property fmtid="{D5CDD505-2E9C-101B-9397-08002B2CF9AE}" pid="201" name="FSC#SAPConfigSettingsSC@101.9800:FMM_POSITIONS_AGREEMENT">
    <vt:lpwstr/>
  </property>
  <property fmtid="{D5CDD505-2E9C-101B-9397-08002B2CF9AE}" pid="202" name="FSC#SAPConfigSettingsSC@101.9800:FMM_POSITIONS_APPLICATION">
    <vt:lpwstr/>
  </property>
  <property fmtid="{D5CDD505-2E9C-101B-9397-08002B2CF9AE}" pid="203" name="FSC#SAPConfigSettingsSC@101.9800:FMM_PROGRAM_ID">
    <vt:lpwstr/>
  </property>
  <property fmtid="{D5CDD505-2E9C-101B-9397-08002B2CF9AE}" pid="204" name="FSC#SAPConfigSettingsSC@101.9800:FMM_PROGRAM_NAME">
    <vt:lpwstr/>
  </property>
  <property fmtid="{D5CDD505-2E9C-101B-9397-08002B2CF9AE}" pid="205" name="FSC#SAPConfigSettingsSC@101.9800:FMM_VERTRAG_PROJEKTBESCHREIBUNG">
    <vt:lpwstr/>
  </property>
  <property fmtid="{D5CDD505-2E9C-101B-9397-08002B2CF9AE}" pid="206" name="FSC#SAPConfigSettingsSC@101.9800:FMM_PROJEKTZEITRAUM_BIS_PLUS_1M">
    <vt:lpwstr/>
  </property>
  <property fmtid="{D5CDD505-2E9C-101B-9397-08002B2CF9AE}" pid="207" name="FSC#SAPConfigSettingsSC@101.9800:FMM_PROJEKTZEITRAUM_BIS_PLUS_3M">
    <vt:lpwstr/>
  </property>
  <property fmtid="{D5CDD505-2E9C-101B-9397-08002B2CF9AE}" pid="208" name="FSC#SAPConfigSettingsSC@101.9800:FMM_PROJEKTZEITRAUM_VON">
    <vt:lpwstr/>
  </property>
  <property fmtid="{D5CDD505-2E9C-101B-9397-08002B2CF9AE}" pid="209" name="FSC#SAPConfigSettingsSC@101.9800:FMM_PROJEKTZEITRAUM_BIS">
    <vt:lpwstr/>
  </property>
  <property fmtid="{D5CDD505-2E9C-101B-9397-08002B2CF9AE}" pid="210" name="FSC#SAPConfigSettingsSC@101.9800:FMM_RECHTSGRUNDLAGE">
    <vt:lpwstr/>
  </property>
  <property fmtid="{D5CDD505-2E9C-101B-9397-08002B2CF9AE}" pid="211" name="FSC#SAPConfigSettingsSC@101.9800:FMM_RUECKFORDERUNGSGRUND">
    <vt:lpwstr/>
  </property>
  <property fmtid="{D5CDD505-2E9C-101B-9397-08002B2CF9AE}" pid="212" name="FSC#SAPConfigSettingsSC@101.9800:FMM_RUECK_FV">
    <vt:lpwstr/>
  </property>
  <property fmtid="{D5CDD505-2E9C-101B-9397-08002B2CF9AE}" pid="213" name="FSC#SAPConfigSettingsSC@101.9800:FMM_ABLEHNGRUND_SONSTIGES_TXT">
    <vt:lpwstr/>
  </property>
  <property fmtid="{D5CDD505-2E9C-101B-9397-08002B2CF9AE}" pid="214" name="FSC#SAPConfigSettingsSC@101.9800:FMM_VETRAG_SPEZIELLE_FOEDERBEDG">
    <vt:lpwstr/>
  </property>
  <property fmtid="{D5CDD505-2E9C-101B-9397-08002B2CF9AE}" pid="215" name="FSC#SAPConfigSettingsSC@101.9800:FMM_TURNUSARZT">
    <vt:lpwstr/>
  </property>
  <property fmtid="{D5CDD505-2E9C-101B-9397-08002B2CF9AE}" pid="216" name="FSC#SAPConfigSettingsSC@101.9800:FMM_VORGESCHLAGENER_BETRAG_WORT">
    <vt:lpwstr/>
  </property>
  <property fmtid="{D5CDD505-2E9C-101B-9397-08002B2CF9AE}" pid="217" name="FSC#SAPConfigSettingsSC@101.9800:FMM_WIRKUNGSZIELE_EVALUIERUNG">
    <vt:lpwstr/>
  </property>
  <property fmtid="{D5CDD505-2E9C-101B-9397-08002B2CF9AE}" pid="218" name="FSC#SAPConfigSettingsSC@101.9800:FMM_GRANTOR_TYPE">
    <vt:lpwstr/>
  </property>
  <property fmtid="{D5CDD505-2E9C-101B-9397-08002B2CF9AE}" pid="219" name="FSC#SAPConfigSettingsSC@101.9800:FMM_GRANTOR_TYPE_TEXT">
    <vt:lpwstr/>
  </property>
  <property fmtid="{D5CDD505-2E9C-101B-9397-08002B2CF9AE}" pid="220" name="FSC#SAPConfigSettingsSC@101.9800:FMM_XX_BUNDESLAND_MULTISELECT">
    <vt:lpwstr/>
  </property>
  <property fmtid="{D5CDD505-2E9C-101B-9397-08002B2CF9AE}" pid="221" name="FSC#SAPConfigSettingsSC@101.9800:FMM_XX_LGS_MULTISELECT">
    <vt:lpwstr/>
  </property>
  <property fmtid="{D5CDD505-2E9C-101B-9397-08002B2CF9AE}" pid="222" name="FSC#SAPConfigSettingsSC@101.9800:FMM_10_GP_DETAILBEZ">
    <vt:lpwstr/>
  </property>
  <property fmtid="{D5CDD505-2E9C-101B-9397-08002B2CF9AE}" pid="223" name="FSC#SAPConfigSettingsSC@101.9800:FMM_10_MONATLICHE_RATE_WAER">
    <vt:lpwstr/>
  </property>
  <property fmtid="{D5CDD505-2E9C-101B-9397-08002B2CF9AE}" pid="224" name="FSC#SAPConfigSettingsSC@101.9800:FMM_10_MONATLICHE_RATE">
    <vt:lpwstr/>
  </property>
  <property fmtid="{D5CDD505-2E9C-101B-9397-08002B2CF9AE}" pid="225" name="FSC#SAPConfigSettingsSC@101.9800:FMM_VEREINSREGISTERNUMMER">
    <vt:lpwstr/>
  </property>
  <property fmtid="{D5CDD505-2E9C-101B-9397-08002B2CF9AE}" pid="226" name="FSC#SAPConfigSettingsSC@101.9800:FMM_TRADEID">
    <vt:lpwstr/>
  </property>
  <property fmtid="{D5CDD505-2E9C-101B-9397-08002B2CF9AE}" pid="227" name="FSC#SAPConfigSettingsSC@101.9800:FMM_ERGAENZUNGSREGISTERNUMMER">
    <vt:lpwstr/>
  </property>
  <property fmtid="{D5CDD505-2E9C-101B-9397-08002B2CF9AE}" pid="228" name="FSC#SAPConfigSettingsSC@101.9800:FMM_SCHWERPUNKT">
    <vt:lpwstr/>
  </property>
  <property fmtid="{D5CDD505-2E9C-101B-9397-08002B2CF9AE}" pid="229" name="FSC#SAPConfigSettingsSC@101.9800:FMM_PROJEKT_ID">
    <vt:lpwstr/>
  </property>
  <property fmtid="{D5CDD505-2E9C-101B-9397-08002B2CF9AE}" pid="230" name="FSC#SAPConfigSettingsSC@101.9800:FMM_ANMERKUNG_PROJEKT">
    <vt:lpwstr/>
  </property>
  <property fmtid="{D5CDD505-2E9C-101B-9397-08002B2CF9AE}" pid="231" name="FSC#SAPConfigSettingsSC@101.9800:FMM_ANSPRECHPERSON">
    <vt:lpwstr/>
  </property>
  <property fmtid="{D5CDD505-2E9C-101B-9397-08002B2CF9AE}" pid="232" name="FSC#SAPConfigSettingsSC@101.9800:FMM_TELEFON_EMAIL">
    <vt:lpwstr/>
  </property>
  <property fmtid="{D5CDD505-2E9C-101B-9397-08002B2CF9AE}" pid="233" name="FSC#SAPConfigSettingsSC@101.9800:FMM_ANMERKUNG_ABRECHNUNGSFRIST">
    <vt:lpwstr/>
  </property>
  <property fmtid="{D5CDD505-2E9C-101B-9397-08002B2CF9AE}" pid="234" name="FSC#SAPConfigSettingsSC@101.9800:FMM_TEILNEHMERANZAHL">
    <vt:lpwstr/>
  </property>
  <property fmtid="{D5CDD505-2E9C-101B-9397-08002B2CF9AE}" pid="235" name="FSC#SAPConfigSettingsSC@101.9800:FMM_AUSLAND">
    <vt:lpwstr/>
  </property>
  <property fmtid="{D5CDD505-2E9C-101B-9397-08002B2CF9AE}" pid="236" name="FSC#SAPConfigSettingsSC@101.9800:FMM_00_BEANTR_BETRAG">
    <vt:lpwstr/>
  </property>
  <property fmtid="{D5CDD505-2E9C-101B-9397-08002B2CF9AE}" pid="237" name="FSC#SAPConfigSettingsSC@101.9800:FMM_SACHBEARBEITER">
    <vt:lpwstr/>
  </property>
  <property fmtid="{D5CDD505-2E9C-101B-9397-08002B2CF9AE}" pid="238" name="FSC#SAPConfigSettingsSC@101.9800:FMM_ABRECHNUNGSFRIST">
    <vt:lpwstr/>
  </property>
  <property fmtid="{D5CDD505-2E9C-101B-9397-08002B2CF9AE}" pid="239" name="FSC#BRZCUSTOMIZE@101.9800:FileOUAddress">
    <vt:lpwstr/>
  </property>
  <property fmtid="{D5CDD505-2E9C-101B-9397-08002B2CF9AE}" pid="240" name="FSC#BRZCUSTOMIZE@101.9800:FileOUTelephone">
    <vt:lpwstr/>
  </property>
  <property fmtid="{D5CDD505-2E9C-101B-9397-08002B2CF9AE}" pid="241" name="FSC#BRZCUSTOMIZE@101.9800:FileOUWebsite">
    <vt:lpwstr/>
  </property>
  <property fmtid="{D5CDD505-2E9C-101B-9397-08002B2CF9AE}" pid="242" name="FSC#BRZCUSTOMIZE@101.9800:FileOUClientDomainPrefix">
    <vt:lpwstr/>
  </property>
  <property fmtid="{D5CDD505-2E9C-101B-9397-08002B2CF9AE}" pid="243" name="FSC#EIBPRECONFIG@1.1001:AddrTelefon">
    <vt:lpwstr/>
  </property>
  <property fmtid="{D5CDD505-2E9C-101B-9397-08002B2CF9AE}" pid="244" name="FSC#EIBPRECONFIG@1.1001:AddrGeburtsdatum">
    <vt:lpwstr/>
  </property>
  <property fmtid="{D5CDD505-2E9C-101B-9397-08002B2CF9AE}" pid="245" name="FSC#EIBPRECONFIG@1.1001:AddrGeboren_am_2">
    <vt:lpwstr/>
  </property>
  <property fmtid="{D5CDD505-2E9C-101B-9397-08002B2CF9AE}" pid="246" name="FSC#EIBPRECONFIG@1.1001:AddrBundesland">
    <vt:lpwstr/>
  </property>
  <property fmtid="{D5CDD505-2E9C-101B-9397-08002B2CF9AE}" pid="247" name="FSC#EIBPRECONFIG@1.1001:AddrBezeichnung">
    <vt:lpwstr/>
  </property>
  <property fmtid="{D5CDD505-2E9C-101B-9397-08002B2CF9AE}" pid="248" name="FSC#EIBPRECONFIG@1.1001:AddrGruppeName_vollstaendig">
    <vt:lpwstr/>
  </property>
  <property fmtid="{D5CDD505-2E9C-101B-9397-08002B2CF9AE}" pid="249" name="FSC#EIBPRECONFIG@1.1001:AddrAdresseBeschreibung">
    <vt:lpwstr/>
  </property>
  <property fmtid="{D5CDD505-2E9C-101B-9397-08002B2CF9AE}" pid="250" name="FSC#EIBPRECONFIG@1.1001:AddrName_Ergaenzung">
    <vt:lpwstr/>
  </property>
  <property fmtid="{D5CDD505-2E9C-101B-9397-08002B2CF9AE}" pid="251" name="FSC#CCAPRECONFIGG@15.1001:DepartmentWebsite">
    <vt:lpwstr/>
  </property>
  <property fmtid="{D5CDD505-2E9C-101B-9397-08002B2CF9AE}" pid="252" name="FSC#COOELAK@1.1001:OfficeHours">
    <vt:lpwstr/>
  </property>
  <property fmtid="{D5CDD505-2E9C-101B-9397-08002B2CF9AE}" pid="253" name="FSC#COOELAK@1.1001:FileRefOULong">
    <vt:lpwstr>Interkultureller und interreligiöser Dialog, Task Force "Dialog der Kulturen"</vt:lpwstr>
  </property>
  <property fmtid="{D5CDD505-2E9C-101B-9397-08002B2CF9AE}" pid="254" name="FSC#ATPRECONFIG@1.1001:DispatchClause">
    <vt:lpwstr/>
  </property>
  <property fmtid="{D5CDD505-2E9C-101B-9397-08002B2CF9AE}" pid="255" name="FSC#ATPRECONFIG@1.1001:DepartmentZipCode_DepartmentCity">
    <vt:lpwstr/>
  </property>
  <property fmtid="{D5CDD505-2E9C-101B-9397-08002B2CF9AE}" pid="256" name="FSC#ATPRECONFIG@1.1001:DepartmentStreet_DepartmentZipCode_DepartmentCity">
    <vt:lpwstr/>
  </property>
</Properties>
</file>