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9DD" w:rsidRDefault="00B1080D" w:rsidP="00C73FDC">
      <w:pPr>
        <w:jc w:val="right"/>
        <w:rPr>
          <w:lang w:val="it-IT"/>
        </w:rPr>
      </w:pPr>
      <w:r>
        <w:rPr>
          <w:noProof/>
          <w:lang w:val="it-IT"/>
        </w:rPr>
        <w:drawing>
          <wp:inline distT="0" distB="0" distL="0" distR="0">
            <wp:extent cx="914400" cy="900797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159" cy="937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                                                                                                                      </w:t>
      </w:r>
      <w:r w:rsidR="009F4CDE">
        <w:rPr>
          <w:rFonts w:eastAsia="Times New Roman"/>
          <w:noProof/>
          <w:lang w:eastAsia="pl-PL"/>
        </w:rPr>
        <w:drawing>
          <wp:inline distT="0" distB="0" distL="0" distR="0">
            <wp:extent cx="1066800" cy="1157209"/>
            <wp:effectExtent l="0" t="0" r="0" b="5080"/>
            <wp:docPr id="1" name="Obraz 1" descr="cid:7603E0BF-70BD-4CA2-AD50-547CF49A5C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57669B-8B16-4087-B819-EA9E85615426" descr="cid:7603E0BF-70BD-4CA2-AD50-547CF49A5CB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485" cy="1180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80D" w:rsidRPr="00C73FDC" w:rsidRDefault="00B1080D" w:rsidP="00B1080D">
      <w:pPr>
        <w:spacing w:after="0" w:line="240" w:lineRule="auto"/>
        <w:jc w:val="center"/>
        <w:rPr>
          <w:b/>
          <w:bCs/>
          <w:sz w:val="28"/>
          <w:szCs w:val="28"/>
          <w:lang w:val="it-IT"/>
        </w:rPr>
      </w:pPr>
      <w:r w:rsidRPr="00DE0F5B">
        <w:rPr>
          <w:b/>
          <w:bCs/>
          <w:sz w:val="28"/>
          <w:szCs w:val="28"/>
          <w:lang w:val="it-IT"/>
        </w:rPr>
        <w:t>L’Europa in versi</w:t>
      </w:r>
      <w:r>
        <w:rPr>
          <w:b/>
          <w:bCs/>
          <w:sz w:val="28"/>
          <w:szCs w:val="28"/>
          <w:lang w:val="it-IT"/>
        </w:rPr>
        <w:t xml:space="preserve"> - </w:t>
      </w:r>
      <w:r w:rsidRPr="00C73FDC">
        <w:rPr>
          <w:b/>
          <w:bCs/>
          <w:sz w:val="28"/>
          <w:szCs w:val="28"/>
          <w:lang w:val="it-IT"/>
        </w:rPr>
        <w:t>13 poeti e 13 lingue a Roma per celebrare</w:t>
      </w:r>
    </w:p>
    <w:p w:rsidR="00B1080D" w:rsidRDefault="00B1080D" w:rsidP="00B1080D">
      <w:pPr>
        <w:spacing w:after="0" w:line="240" w:lineRule="auto"/>
        <w:jc w:val="center"/>
        <w:rPr>
          <w:b/>
          <w:bCs/>
          <w:sz w:val="28"/>
          <w:szCs w:val="28"/>
          <w:lang w:val="it-IT"/>
        </w:rPr>
      </w:pPr>
      <w:r w:rsidRPr="00C73FDC">
        <w:rPr>
          <w:b/>
          <w:bCs/>
          <w:sz w:val="28"/>
          <w:szCs w:val="28"/>
          <w:lang w:val="it-IT"/>
        </w:rPr>
        <w:t xml:space="preserve"> la Giornata Mondiale della Poesia</w:t>
      </w:r>
      <w:r>
        <w:rPr>
          <w:b/>
          <w:bCs/>
          <w:sz w:val="28"/>
          <w:szCs w:val="28"/>
          <w:lang w:val="it-IT"/>
        </w:rPr>
        <w:t xml:space="preserve"> – 21 marzo 2022</w:t>
      </w:r>
    </w:p>
    <w:p w:rsidR="00B1080D" w:rsidRPr="00DE0F5B" w:rsidRDefault="00B1080D" w:rsidP="00B1080D">
      <w:pPr>
        <w:spacing w:after="0" w:line="240" w:lineRule="auto"/>
        <w:jc w:val="center"/>
        <w:rPr>
          <w:b/>
          <w:bCs/>
          <w:lang w:val="it-IT"/>
        </w:rPr>
      </w:pPr>
    </w:p>
    <w:p w:rsidR="0037078C" w:rsidRDefault="00B1080D" w:rsidP="00B1080D">
      <w:pPr>
        <w:spacing w:after="0" w:line="240" w:lineRule="auto"/>
        <w:jc w:val="center"/>
        <w:rPr>
          <w:b/>
          <w:bCs/>
          <w:lang w:val="it-IT"/>
        </w:rPr>
      </w:pPr>
      <w:r w:rsidRPr="00DE0F5B">
        <w:rPr>
          <w:b/>
          <w:bCs/>
          <w:lang w:val="it-IT"/>
        </w:rPr>
        <w:t xml:space="preserve">Lunedì, 21 marzo 2022 - ore 19.00 </w:t>
      </w:r>
    </w:p>
    <w:p w:rsidR="00B1080D" w:rsidRDefault="00B1080D" w:rsidP="00B1080D">
      <w:pPr>
        <w:spacing w:after="0" w:line="240" w:lineRule="auto"/>
        <w:jc w:val="center"/>
        <w:rPr>
          <w:b/>
          <w:bCs/>
          <w:lang w:val="it-IT"/>
        </w:rPr>
      </w:pPr>
      <w:r w:rsidRPr="00DE0F5B">
        <w:rPr>
          <w:b/>
          <w:bCs/>
          <w:lang w:val="it-IT"/>
        </w:rPr>
        <w:t>Accademia d’Ungheria</w:t>
      </w:r>
      <w:r w:rsidR="0037078C">
        <w:rPr>
          <w:b/>
          <w:bCs/>
          <w:lang w:val="it-IT"/>
        </w:rPr>
        <w:t xml:space="preserve"> in Roma</w:t>
      </w:r>
      <w:r>
        <w:rPr>
          <w:b/>
          <w:bCs/>
          <w:lang w:val="it-IT"/>
        </w:rPr>
        <w:t xml:space="preserve">, </w:t>
      </w:r>
      <w:r w:rsidRPr="00DE0F5B">
        <w:rPr>
          <w:b/>
          <w:bCs/>
          <w:lang w:val="it-IT"/>
        </w:rPr>
        <w:t xml:space="preserve">Palazzo Falconieri - Via Giulia, 1 </w:t>
      </w:r>
      <w:r>
        <w:rPr>
          <w:b/>
          <w:bCs/>
          <w:lang w:val="it-IT"/>
        </w:rPr>
        <w:t>–</w:t>
      </w:r>
      <w:r w:rsidRPr="00DE0F5B">
        <w:rPr>
          <w:b/>
          <w:bCs/>
          <w:lang w:val="it-IT"/>
        </w:rPr>
        <w:t xml:space="preserve"> Roma</w:t>
      </w:r>
    </w:p>
    <w:p w:rsidR="00B1080D" w:rsidRPr="00DE0F5B" w:rsidRDefault="00B1080D" w:rsidP="00B1080D">
      <w:pPr>
        <w:spacing w:after="0" w:line="240" w:lineRule="auto"/>
        <w:jc w:val="center"/>
        <w:rPr>
          <w:b/>
          <w:bCs/>
          <w:lang w:val="it-IT"/>
        </w:rPr>
      </w:pPr>
    </w:p>
    <w:p w:rsidR="00B1080D" w:rsidRPr="00724BA0" w:rsidRDefault="00B1080D" w:rsidP="00B1080D">
      <w:pPr>
        <w:jc w:val="both"/>
        <w:rPr>
          <w:b/>
          <w:lang w:val="it-IT"/>
        </w:rPr>
      </w:pPr>
      <w:r w:rsidRPr="00C73FDC">
        <w:rPr>
          <w:b/>
          <w:lang w:val="it-IT"/>
        </w:rPr>
        <w:t xml:space="preserve">In occasione della Giornata </w:t>
      </w:r>
      <w:r>
        <w:rPr>
          <w:b/>
          <w:lang w:val="it-IT"/>
        </w:rPr>
        <w:t>M</w:t>
      </w:r>
      <w:r w:rsidRPr="00C73FDC">
        <w:rPr>
          <w:b/>
          <w:lang w:val="it-IT"/>
        </w:rPr>
        <w:t xml:space="preserve">ondiale della </w:t>
      </w:r>
      <w:r>
        <w:rPr>
          <w:b/>
          <w:lang w:val="it-IT"/>
        </w:rPr>
        <w:t>P</w:t>
      </w:r>
      <w:r w:rsidRPr="00C73FDC">
        <w:rPr>
          <w:b/>
          <w:lang w:val="it-IT"/>
        </w:rPr>
        <w:t>oesia, anche quest'anno l'EUNIC Cluster di Roma (Istituti di Cultura Nazionali dell'Unione Europea)</w:t>
      </w:r>
      <w:r>
        <w:rPr>
          <w:b/>
          <w:lang w:val="it-IT"/>
        </w:rPr>
        <w:t>, in collaborazione e con il sostegno di FUIS (</w:t>
      </w:r>
      <w:r w:rsidRPr="00C73FDC">
        <w:rPr>
          <w:b/>
          <w:lang w:val="it-IT"/>
        </w:rPr>
        <w:t xml:space="preserve">Federazione Unitaria </w:t>
      </w:r>
      <w:r w:rsidRPr="00724BA0">
        <w:rPr>
          <w:b/>
          <w:lang w:val="it-IT"/>
        </w:rPr>
        <w:t>Italiana Scrittori), invita a partecipare alla serata di poesia con poeti da tredici diversi paesi dell'Europa il prossimo 21 marzo alle ore 19.00 presso la bellissima sede dell’Accademia d’Ungheria a Roma. Un’occasione unica e imperdibile per tutti gli appassionati di poesia e per coloro che vogliono conoscere meglio la poesia contemporanea europea.</w:t>
      </w:r>
    </w:p>
    <w:p w:rsidR="00B1080D" w:rsidRPr="00724BA0" w:rsidRDefault="00B1080D" w:rsidP="00B1080D">
      <w:pPr>
        <w:jc w:val="both"/>
        <w:rPr>
          <w:lang w:val="it-IT"/>
        </w:rPr>
      </w:pPr>
      <w:r w:rsidRPr="00724BA0">
        <w:rPr>
          <w:lang w:val="it-IT"/>
        </w:rPr>
        <w:t xml:space="preserve"> All’incontro,</w:t>
      </w:r>
      <w:r>
        <w:rPr>
          <w:lang w:val="it-IT"/>
        </w:rPr>
        <w:t xml:space="preserve"> </w:t>
      </w:r>
      <w:r w:rsidRPr="00724BA0">
        <w:rPr>
          <w:lang w:val="it-IT"/>
        </w:rPr>
        <w:t xml:space="preserve">moderato da Marco Dotti, parteciperanno: Christoph W. Bauer per l'Austria, </w:t>
      </w:r>
      <w:proofErr w:type="spellStart"/>
      <w:r w:rsidRPr="00724BA0">
        <w:rPr>
          <w:lang w:val="it-IT"/>
        </w:rPr>
        <w:t>Petya</w:t>
      </w:r>
      <w:proofErr w:type="spellEnd"/>
      <w:r w:rsidRPr="00724BA0">
        <w:rPr>
          <w:lang w:val="it-IT"/>
        </w:rPr>
        <w:t xml:space="preserve"> </w:t>
      </w:r>
      <w:proofErr w:type="spellStart"/>
      <w:r w:rsidRPr="00724BA0">
        <w:rPr>
          <w:lang w:val="it-IT"/>
        </w:rPr>
        <w:t>Laleva</w:t>
      </w:r>
      <w:proofErr w:type="spellEnd"/>
      <w:r w:rsidRPr="00724BA0">
        <w:rPr>
          <w:lang w:val="it-IT"/>
        </w:rPr>
        <w:t xml:space="preserve"> per la Bulgaria, </w:t>
      </w:r>
      <w:proofErr w:type="spellStart"/>
      <w:r w:rsidRPr="00395100">
        <w:rPr>
          <w:lang w:val="it-IT"/>
        </w:rPr>
        <w:t>Petr</w:t>
      </w:r>
      <w:proofErr w:type="spellEnd"/>
      <w:r w:rsidRPr="00395100">
        <w:rPr>
          <w:lang w:val="it-IT"/>
        </w:rPr>
        <w:t xml:space="preserve"> </w:t>
      </w:r>
      <w:proofErr w:type="spellStart"/>
      <w:r w:rsidRPr="00395100">
        <w:rPr>
          <w:lang w:val="it-IT"/>
        </w:rPr>
        <w:t>Borkovec</w:t>
      </w:r>
      <w:proofErr w:type="spellEnd"/>
      <w:r w:rsidRPr="00395100">
        <w:rPr>
          <w:lang w:val="it-IT"/>
        </w:rPr>
        <w:t xml:space="preserve"> per la Repubblica Ceca, Daniela Attanasio per l’Italia, </w:t>
      </w:r>
      <w:proofErr w:type="spellStart"/>
      <w:r w:rsidRPr="00395100">
        <w:rPr>
          <w:lang w:val="it-IT"/>
        </w:rPr>
        <w:t>Indrė</w:t>
      </w:r>
      <w:proofErr w:type="spellEnd"/>
      <w:r w:rsidRPr="00395100">
        <w:rPr>
          <w:lang w:val="it-IT"/>
        </w:rPr>
        <w:t xml:space="preserve"> </w:t>
      </w:r>
      <w:proofErr w:type="spellStart"/>
      <w:proofErr w:type="gramStart"/>
      <w:r w:rsidRPr="00395100">
        <w:rPr>
          <w:lang w:val="it-IT"/>
        </w:rPr>
        <w:t>Valantinaitė</w:t>
      </w:r>
      <w:proofErr w:type="spellEnd"/>
      <w:r w:rsidRPr="00395100">
        <w:rPr>
          <w:lang w:val="it-IT"/>
        </w:rPr>
        <w:t xml:space="preserve">  per</w:t>
      </w:r>
      <w:proofErr w:type="gramEnd"/>
      <w:r w:rsidRPr="00395100">
        <w:rPr>
          <w:lang w:val="it-IT"/>
        </w:rPr>
        <w:t xml:space="preserve"> la Lituania, </w:t>
      </w:r>
      <w:proofErr w:type="spellStart"/>
      <w:r w:rsidRPr="00395100">
        <w:rPr>
          <w:lang w:val="it-IT"/>
        </w:rPr>
        <w:t>Krzysztof</w:t>
      </w:r>
      <w:proofErr w:type="spellEnd"/>
      <w:r w:rsidRPr="00395100">
        <w:rPr>
          <w:lang w:val="it-IT"/>
        </w:rPr>
        <w:t xml:space="preserve"> </w:t>
      </w:r>
      <w:proofErr w:type="spellStart"/>
      <w:r w:rsidRPr="00395100">
        <w:rPr>
          <w:lang w:val="it-IT"/>
        </w:rPr>
        <w:t>Siwczyk</w:t>
      </w:r>
      <w:proofErr w:type="spellEnd"/>
      <w:r w:rsidRPr="00395100">
        <w:rPr>
          <w:lang w:val="it-IT"/>
        </w:rPr>
        <w:t xml:space="preserve"> per la Polonia, Catarina Nunes de Almeida per il Portogallo, Marta </w:t>
      </w:r>
      <w:proofErr w:type="spellStart"/>
      <w:r w:rsidRPr="00395100">
        <w:rPr>
          <w:lang w:val="it-IT"/>
        </w:rPr>
        <w:t>Petreu</w:t>
      </w:r>
      <w:proofErr w:type="spellEnd"/>
      <w:r w:rsidRPr="00395100">
        <w:rPr>
          <w:lang w:val="it-IT"/>
        </w:rPr>
        <w:t xml:space="preserve"> per la Romania, </w:t>
      </w:r>
      <w:proofErr w:type="spellStart"/>
      <w:r w:rsidRPr="00395100">
        <w:rPr>
          <w:lang w:val="it-IT"/>
        </w:rPr>
        <w:t>Marián</w:t>
      </w:r>
      <w:proofErr w:type="spellEnd"/>
      <w:r w:rsidRPr="00395100">
        <w:rPr>
          <w:lang w:val="it-IT"/>
        </w:rPr>
        <w:t xml:space="preserve"> </w:t>
      </w:r>
      <w:proofErr w:type="spellStart"/>
      <w:r w:rsidRPr="00395100">
        <w:rPr>
          <w:lang w:val="it-IT"/>
        </w:rPr>
        <w:t>Milčák</w:t>
      </w:r>
      <w:proofErr w:type="spellEnd"/>
      <w:r w:rsidRPr="00395100">
        <w:rPr>
          <w:lang w:val="it-IT"/>
        </w:rPr>
        <w:t xml:space="preserve"> per la Slovacchia, </w:t>
      </w:r>
      <w:proofErr w:type="spellStart"/>
      <w:r w:rsidRPr="00395100">
        <w:rPr>
          <w:lang w:val="it-IT"/>
        </w:rPr>
        <w:t>Gašper</w:t>
      </w:r>
      <w:proofErr w:type="spellEnd"/>
      <w:r w:rsidRPr="00395100">
        <w:rPr>
          <w:lang w:val="it-IT"/>
        </w:rPr>
        <w:t xml:space="preserve"> </w:t>
      </w:r>
      <w:proofErr w:type="spellStart"/>
      <w:r w:rsidRPr="00395100">
        <w:rPr>
          <w:lang w:val="it-IT"/>
        </w:rPr>
        <w:t>Malej</w:t>
      </w:r>
      <w:proofErr w:type="spellEnd"/>
      <w:r w:rsidRPr="00395100">
        <w:rPr>
          <w:lang w:val="it-IT"/>
        </w:rPr>
        <w:t xml:space="preserve"> per la Slovenia, </w:t>
      </w:r>
      <w:proofErr w:type="spellStart"/>
      <w:r w:rsidRPr="00395100">
        <w:rPr>
          <w:lang w:val="it-IT"/>
        </w:rPr>
        <w:t>Ángela</w:t>
      </w:r>
      <w:proofErr w:type="spellEnd"/>
      <w:r w:rsidRPr="00395100">
        <w:rPr>
          <w:lang w:val="it-IT"/>
        </w:rPr>
        <w:t xml:space="preserve"> Segovia per la Spagna, Nora </w:t>
      </w:r>
      <w:proofErr w:type="spellStart"/>
      <w:r w:rsidRPr="00395100">
        <w:rPr>
          <w:lang w:val="it-IT"/>
        </w:rPr>
        <w:t>Gomringer</w:t>
      </w:r>
      <w:proofErr w:type="spellEnd"/>
      <w:r w:rsidRPr="00395100">
        <w:rPr>
          <w:lang w:val="it-IT"/>
        </w:rPr>
        <w:t xml:space="preserve"> per la Svizzera e </w:t>
      </w:r>
      <w:proofErr w:type="spellStart"/>
      <w:r w:rsidRPr="00395100">
        <w:rPr>
          <w:lang w:val="it-IT"/>
        </w:rPr>
        <w:t>Dániel</w:t>
      </w:r>
      <w:proofErr w:type="spellEnd"/>
      <w:r w:rsidRPr="00395100">
        <w:rPr>
          <w:lang w:val="it-IT"/>
        </w:rPr>
        <w:t xml:space="preserve"> Levente </w:t>
      </w:r>
      <w:proofErr w:type="spellStart"/>
      <w:r w:rsidRPr="00395100">
        <w:rPr>
          <w:lang w:val="it-IT"/>
        </w:rPr>
        <w:t>P</w:t>
      </w:r>
      <w:r w:rsidR="0037078C">
        <w:rPr>
          <w:lang w:val="it-IT"/>
        </w:rPr>
        <w:t>àl</w:t>
      </w:r>
      <w:proofErr w:type="spellEnd"/>
      <w:r w:rsidRPr="00395100">
        <w:rPr>
          <w:lang w:val="it-IT"/>
        </w:rPr>
        <w:t xml:space="preserve"> per l’Ungheria. Tutte le poesie verranno lette dai p</w:t>
      </w:r>
      <w:r w:rsidRPr="00724BA0">
        <w:rPr>
          <w:lang w:val="it-IT"/>
        </w:rPr>
        <w:t>oeti in lingua originale, mentre la traduzione italiana verrà proiettata in simultanea su uno schermo.</w:t>
      </w:r>
    </w:p>
    <w:p w:rsidR="00B1080D" w:rsidRPr="00395100" w:rsidRDefault="00B1080D" w:rsidP="00B1080D">
      <w:pPr>
        <w:jc w:val="both"/>
        <w:rPr>
          <w:lang w:val="it-IT"/>
        </w:rPr>
      </w:pPr>
      <w:r w:rsidRPr="00724BA0">
        <w:rPr>
          <w:lang w:val="it-IT"/>
        </w:rPr>
        <w:t>Quest’anno l’evento si svolge in circostanze molto particolari. Tutto il mondo guarda con molta preoccupazione alla situazione in Ucraina e a nome dell’EUNIC Global desideriamo condividere un frammento della dichiarazione del 24 febbraio 2022:</w:t>
      </w:r>
    </w:p>
    <w:p w:rsidR="00B1080D" w:rsidRPr="00395100" w:rsidRDefault="00B1080D" w:rsidP="00B1080D">
      <w:pPr>
        <w:jc w:val="both"/>
        <w:rPr>
          <w:lang w:val="it-IT"/>
        </w:rPr>
      </w:pPr>
      <w:r w:rsidRPr="00395100">
        <w:rPr>
          <w:lang w:val="it-IT"/>
        </w:rPr>
        <w:t xml:space="preserve">"Come rete degli Istituti Nazionali di Cultura dell'Unione Europea, condanniamo collettivamente l'aggressione </w:t>
      </w:r>
      <w:r w:rsidRPr="00724BA0">
        <w:rPr>
          <w:lang w:val="it-IT"/>
        </w:rPr>
        <w:t>all'Ucraina, un attacco palese e non provocato alla democrazia. Esprimiamo il nostro sostegno e la nostra solidarietà ai nostri colleghi e al popolo ucraini. Il nostro lavoro come rete di professionisti delle relazioni culturali mira a un approccio fondato sul dialogo nella ricerca della fiducia e di un ordine globale pacifico."</w:t>
      </w:r>
      <w:bookmarkStart w:id="0" w:name="_GoBack"/>
    </w:p>
    <w:bookmarkEnd w:id="0"/>
    <w:p w:rsidR="00B1080D" w:rsidRPr="00DE0F5B" w:rsidRDefault="00B1080D" w:rsidP="00B1080D">
      <w:pPr>
        <w:spacing w:after="0" w:line="240" w:lineRule="auto"/>
        <w:rPr>
          <w:b/>
          <w:bCs/>
          <w:sz w:val="24"/>
          <w:szCs w:val="24"/>
          <w:lang w:val="it-IT"/>
        </w:rPr>
      </w:pPr>
      <w:r w:rsidRPr="00DE0F5B">
        <w:rPr>
          <w:b/>
          <w:bCs/>
          <w:sz w:val="24"/>
          <w:szCs w:val="24"/>
          <w:lang w:val="it-IT"/>
        </w:rPr>
        <w:t xml:space="preserve">Prenotazione obbligatoria: </w:t>
      </w:r>
    </w:p>
    <w:p w:rsidR="00B1080D" w:rsidRDefault="00B1080D" w:rsidP="00B1080D">
      <w:pPr>
        <w:spacing w:after="0" w:line="240" w:lineRule="auto"/>
        <w:rPr>
          <w:sz w:val="24"/>
          <w:szCs w:val="24"/>
          <w:lang w:val="it-IT"/>
        </w:rPr>
      </w:pPr>
      <w:r w:rsidRPr="00C73FDC">
        <w:rPr>
          <w:sz w:val="24"/>
          <w:szCs w:val="24"/>
          <w:lang w:val="it-IT"/>
        </w:rPr>
        <w:t>https://accademia-d-ungheria-roma.reservio.com/booking/business/event/client?businessId=27ae25b2-aad3-4fe3-b19c-f11b6e7bcf52&amp;eventId=e4575489-3753-4752-a506-22116c428e4d</w:t>
      </w:r>
    </w:p>
    <w:p w:rsidR="00B1080D" w:rsidRDefault="00B1080D" w:rsidP="00B1080D">
      <w:pPr>
        <w:spacing w:after="0" w:line="240" w:lineRule="auto"/>
        <w:jc w:val="both"/>
        <w:rPr>
          <w:sz w:val="24"/>
          <w:szCs w:val="24"/>
          <w:lang w:val="it-IT"/>
        </w:rPr>
      </w:pPr>
    </w:p>
    <w:p w:rsidR="00B1080D" w:rsidRDefault="00B1080D" w:rsidP="00B1080D">
      <w:pPr>
        <w:jc w:val="both"/>
        <w:rPr>
          <w:sz w:val="24"/>
          <w:szCs w:val="24"/>
          <w:lang w:val="it-IT"/>
        </w:rPr>
      </w:pPr>
      <w:r w:rsidRPr="00DE0F5B">
        <w:rPr>
          <w:b/>
          <w:bCs/>
          <w:sz w:val="24"/>
          <w:szCs w:val="24"/>
          <w:lang w:val="it-IT"/>
        </w:rPr>
        <w:t>Ingresso gratuito con Super Green Pass e mascherina ffp2</w:t>
      </w:r>
      <w:r>
        <w:rPr>
          <w:sz w:val="24"/>
          <w:szCs w:val="24"/>
          <w:lang w:val="it-IT"/>
        </w:rPr>
        <w:t>.</w:t>
      </w:r>
    </w:p>
    <w:p w:rsidR="00B1080D" w:rsidRPr="00724BA0" w:rsidRDefault="00B1080D" w:rsidP="00B1080D">
      <w:pPr>
        <w:spacing w:after="0" w:line="240" w:lineRule="auto"/>
        <w:jc w:val="both"/>
        <w:rPr>
          <w:lang w:val="it-IT"/>
        </w:rPr>
      </w:pPr>
      <w:r w:rsidRPr="00724BA0">
        <w:rPr>
          <w:u w:val="single"/>
          <w:lang w:val="it-IT"/>
        </w:rPr>
        <w:t>Per informazioni</w:t>
      </w:r>
      <w:r w:rsidRPr="00724BA0">
        <w:rPr>
          <w:lang w:val="it-IT"/>
        </w:rPr>
        <w:t>:</w:t>
      </w:r>
    </w:p>
    <w:p w:rsidR="00B1080D" w:rsidRDefault="00B1080D" w:rsidP="00B1080D">
      <w:pPr>
        <w:spacing w:after="0" w:line="240" w:lineRule="auto"/>
        <w:rPr>
          <w:rFonts w:ascii="Calibri" w:hAnsi="Calibri"/>
          <w:lang w:val="hu-HU"/>
        </w:rPr>
      </w:pPr>
      <w:proofErr w:type="spellStart"/>
      <w:r>
        <w:rPr>
          <w:rFonts w:ascii="Calibri" w:hAnsi="Calibri"/>
          <w:lang w:val="hu-HU"/>
        </w:rPr>
        <w:t>Accademia</w:t>
      </w:r>
      <w:proofErr w:type="spellEnd"/>
      <w:r>
        <w:rPr>
          <w:rFonts w:ascii="Calibri" w:hAnsi="Calibri"/>
          <w:lang w:val="hu-HU"/>
        </w:rPr>
        <w:t xml:space="preserve"> </w:t>
      </w:r>
      <w:proofErr w:type="spellStart"/>
      <w:r>
        <w:rPr>
          <w:rFonts w:ascii="Calibri" w:hAnsi="Calibri"/>
          <w:lang w:val="hu-HU"/>
        </w:rPr>
        <w:t>d’Ungheria</w:t>
      </w:r>
      <w:proofErr w:type="spellEnd"/>
      <w:r w:rsidR="0037078C">
        <w:rPr>
          <w:rFonts w:ascii="Calibri" w:hAnsi="Calibri"/>
          <w:lang w:val="hu-HU"/>
        </w:rPr>
        <w:t xml:space="preserve"> in Roma</w:t>
      </w:r>
    </w:p>
    <w:p w:rsidR="00B1080D" w:rsidRPr="009376DE" w:rsidRDefault="00B1080D" w:rsidP="00B1080D">
      <w:pPr>
        <w:spacing w:after="0" w:line="240" w:lineRule="auto"/>
        <w:rPr>
          <w:rFonts w:ascii="Calibri" w:hAnsi="Calibri"/>
          <w:color w:val="1F497D"/>
          <w:lang w:val="hu-HU"/>
        </w:rPr>
      </w:pPr>
      <w:r>
        <w:rPr>
          <w:rFonts w:ascii="Calibri" w:hAnsi="Calibri"/>
          <w:lang w:val="hu-HU"/>
        </w:rPr>
        <w:t xml:space="preserve">Tel: 06.68896700 - e-mail: </w:t>
      </w:r>
      <w:hyperlink r:id="rId8" w:history="1">
        <w:r>
          <w:rPr>
            <w:rStyle w:val="Hyperlink"/>
            <w:rFonts w:ascii="Calibri" w:hAnsi="Calibri"/>
            <w:color w:val="0563C1"/>
            <w:lang w:val="hu-HU"/>
          </w:rPr>
          <w:t>mission.rma@mfa.gov.hu</w:t>
        </w:r>
      </w:hyperlink>
      <w:r>
        <w:rPr>
          <w:rFonts w:ascii="Calibri" w:hAnsi="Calibri"/>
          <w:color w:val="1F497D"/>
          <w:lang w:val="hu-HU"/>
        </w:rPr>
        <w:t xml:space="preserve"> </w:t>
      </w:r>
    </w:p>
    <w:p w:rsidR="00B509DD" w:rsidRPr="009376DE" w:rsidRDefault="00B509DD" w:rsidP="00B1080D">
      <w:pPr>
        <w:spacing w:after="0" w:line="240" w:lineRule="auto"/>
        <w:jc w:val="center"/>
        <w:rPr>
          <w:rFonts w:ascii="Calibri" w:hAnsi="Calibri"/>
          <w:color w:val="1F497D"/>
          <w:lang w:val="hu-HU"/>
        </w:rPr>
      </w:pPr>
    </w:p>
    <w:sectPr w:rsidR="00B509DD" w:rsidRPr="00937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4513C"/>
    <w:multiLevelType w:val="hybridMultilevel"/>
    <w:tmpl w:val="426A64FA"/>
    <w:lvl w:ilvl="0" w:tplc="1794F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91959"/>
    <w:multiLevelType w:val="hybridMultilevel"/>
    <w:tmpl w:val="500EAE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674FE"/>
    <w:multiLevelType w:val="hybridMultilevel"/>
    <w:tmpl w:val="65F877F6"/>
    <w:lvl w:ilvl="0" w:tplc="2804729C">
      <w:numFmt w:val="bullet"/>
      <w:lvlText w:val="-"/>
      <w:lvlJc w:val="left"/>
      <w:pPr>
        <w:ind w:left="1437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9DD"/>
    <w:rsid w:val="00002D12"/>
    <w:rsid w:val="00045FC9"/>
    <w:rsid w:val="001C4599"/>
    <w:rsid w:val="00273AB4"/>
    <w:rsid w:val="0037078C"/>
    <w:rsid w:val="004002EB"/>
    <w:rsid w:val="008027D5"/>
    <w:rsid w:val="00892320"/>
    <w:rsid w:val="009376DE"/>
    <w:rsid w:val="009F4CDE"/>
    <w:rsid w:val="00A8069E"/>
    <w:rsid w:val="00AD577F"/>
    <w:rsid w:val="00B1080D"/>
    <w:rsid w:val="00B509DD"/>
    <w:rsid w:val="00B676BC"/>
    <w:rsid w:val="00C702DD"/>
    <w:rsid w:val="00C73FDC"/>
    <w:rsid w:val="00CA3B52"/>
    <w:rsid w:val="00D67920"/>
    <w:rsid w:val="00DE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86F3"/>
  <w15:docId w15:val="{6E0880E0-52E4-4F77-97FC-CABE4A5F0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509D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4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4CD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DE0F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sion.rma@mfa.gov.hu" TargetMode="External"/><Relationship Id="rId3" Type="http://schemas.openxmlformats.org/officeDocument/2006/relationships/settings" Target="settings.xml"/><Relationship Id="rId7" Type="http://schemas.openxmlformats.org/officeDocument/2006/relationships/image" Target="cid:7603E0BF-70BD-4CA2-AD50-547CF49A5C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2270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Bogumiła Serwińska</dc:creator>
  <cp:lastModifiedBy>AIGNER Hermine &lt;KF Rom&gt;</cp:lastModifiedBy>
  <cp:revision>3</cp:revision>
  <dcterms:created xsi:type="dcterms:W3CDTF">2022-03-14T11:51:00Z</dcterms:created>
  <dcterms:modified xsi:type="dcterms:W3CDTF">2022-03-14T13:19:00Z</dcterms:modified>
</cp:coreProperties>
</file>